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jc w:val="center"/>
        <w:spacing w:before="1800" w:after="240"/>
      </w:pPr>
      <w:r>
        <w:rPr>
          <w:rFonts w:ascii="Arial" w:hAnsi="Arial"/>
          <w:b/>
          <w:sz w:val="48"/>
          <w:color w:val="0056B3"/>
        </w:rPr>
        <w:t>BUKU PANDUAN PENGGUNA LENGKAP</w:t>
      </w:r>
    </w:p>
    <w:p>
      <w:pPr>
        <w:jc w:val="center"/>
        <w:spacing w:before="0" w:after="480"/>
      </w:pPr>
      <w:r>
        <w:rPr>
          <w:rFonts w:ascii="Arial" w:hAnsi="Arial"/>
          <w:b/>
          <w:sz w:val="32"/>
          <w:color w:val="1E293B"/>
        </w:rPr>
        <w:t>(ENTERPRISE ACTION-BY-ACTION USER MANUAL BOOK)</w:t>
      </w:r>
    </w:p>
    <w:p>
      <w:pPr>
        <w:jc w:val="center"/>
        <w:spacing w:before="240" w:after="480"/>
      </w:pPr>
      <w:r>
        <w:rPr>
          <w:rFonts w:ascii="Arial" w:hAnsi="Arial"/>
          <w:b/>
          <w:sz w:val="38"/>
          <w:color w:val="0284C7"/>
        </w:rPr>
        <w:t>SISTEM INFORMASI MYCITIZEN</w:t>
      </w:r>
    </w:p>
    <w:p>
      <w:pPr>
        <w:jc w:val="center"/>
        <w:spacing w:before="0" w:after="900"/>
      </w:pPr>
      <w:r>
        <w:rPr>
          <w:rFonts w:ascii="Calibri" w:hAnsi="Calibri"/>
          <w:i/>
          <w:sz w:val="26"/>
          <w:color w:val="475569"/>
        </w:rPr>
        <w:t>Sistem Informasi Pengelolaan Rukun Tetangga &amp; Rukun Warga Mandiri Terpadu</w:t>
      </w:r>
    </w:p>
    <w:p>
      <w:pPr>
        <w:jc w:val="center"/>
        <w:spacing w:before="600" w:after="160"/>
      </w:pPr>
      <w:r>
        <w:rPr>
          <w:rFonts w:ascii="Arial" w:hAnsi="Arial"/>
          <w:b/>
          <w:sz w:val="22"/>
          <w:color w:val="1E293B"/>
        </w:rPr>
        <w:t>Edisi / Versi: v2.2.0 - Standar Operasional &amp; Produksi Enterprise</w:t>
      </w:r>
    </w:p>
    <w:p>
      <w:pPr>
        <w:jc w:val="center"/>
        <w:spacing w:before="0" w:after="160"/>
      </w:pPr>
      <w:r>
        <w:rPr>
          <w:rFonts w:ascii="Arial" w:hAnsi="Arial"/>
          <w:sz w:val="22"/>
          <w:color w:val="334155"/>
        </w:rPr>
        <w:t>Cakupan: 100% Seluruh 27 Menu &amp; Sub-Menu Aplikasi (Pengurus &amp; Warga Mandiri)</w:t>
      </w:r>
    </w:p>
    <w:p>
      <w:pPr>
        <w:jc w:val="center"/>
        <w:spacing w:before="0" w:after="160"/>
      </w:pPr>
      <w:r>
        <w:rPr>
          <w:rFonts w:ascii="Arial" w:hAnsi="Arial"/>
          <w:b/>
          <w:sz w:val="22"/>
          <w:color w:val="0056B3"/>
        </w:rPr>
        <w:t>Penyusun: Senior Technical Writer &amp; UX Documentation Specialist</w:t>
      </w:r>
    </w:p>
    <w:p>
      <w:pPr>
        <w:jc w:val="center"/>
        <w:spacing w:before="0" w:after="480"/>
      </w:pPr>
      <w:r>
        <w:rPr>
          <w:rFonts w:ascii="Calibri" w:hAnsi="Calibri"/>
          <w:i/>
          <w:sz w:val="20"/>
          <w:color w:val="64748B"/>
        </w:rPr>
        <w:t>Tautan Resmi Sistem: http://localhost/aplikasi_rw_rt/public/login</w:t>
      </w:r>
    </w:p>
    <w:p>
      <w:pPr>
        <w:pageBreakBefore/>
        <w:spacing w:before="480" w:after="240"/>
        <w:jc w:val="left"/>
        <w:pBdr>
          <w:bottom w:val="single" w:sz="16" w:space="8" w:color="0056B3"/>
        </w:pBdr>
      </w:pPr>
      <w:r>
        <w:rPr>
          <w:rFonts w:ascii="Arial" w:hAnsi="Arial"/>
          <w:b/>
          <w:sz w:val="32"/>
          <w:color w:val="0056B3"/>
        </w:rPr>
        <w:t>DAFTAR KREDENSIAL PENGUJIAN &amp; MATRIKS HAK AKSES RBAC</w:t>
      </w:r>
    </w:p>
    <w:p>
      <w:pPr>
        <w:spacing w:before="280" w:after="120"/>
        <w:jc w:val="left"/>
      </w:pPr>
      <w:r>
        <w:rPr>
          <w:rFonts w:ascii="Arial" w:hAnsi="Arial"/>
          <w:b/>
          <w:sz w:val="26"/>
          <w:color w:val="1E293B"/>
        </w:rPr>
        <w:t>1. Tabel Kredensial Akun Pengujian Sistem (Demo Multi-Role)</w:t>
      </w:r>
    </w:p>
    <w:p>
      <w:pPr>
        <w:spacing w:line="276" w:lineRule="auto" w:before="40" w:after="80"/>
        <w:jc w:val="both"/>
      </w:pPr>
      <w:r>
        <w:rPr>
          <w:rFonts w:ascii="Calibri" w:hAnsi="Calibri"/>
          <w:sz w:val="22"/>
          <w:color w:val="334155"/>
        </w:rPr>
        <w:t>Untuk kebutuhan pengujian operasional, demonstrasi, dan verifikasi birokrasi, sistem menyediakan akun bawaan bagi masing-masing tingkatan peran:</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600" w:type="dxa"/>
            <w:shd w:val="clear" w:color="auto" w:fill="1E293B"/>
          </w:tcPr>
          <w:p>
            <w:pPr>
              <w:jc w:val="center"/>
              <w:spacing w:before="40" w:after="40"/>
            </w:pPr>
            <w:r>
              <w:rPr>
                <w:rFonts w:ascii="Arial" w:hAnsi="Arial"/>
                <w:b/>
                <w:sz w:val="19"/>
                <w:color w:val="FFFFFF"/>
              </w:rPr>
              <w:t>No</w:t>
            </w:r>
          </w:p>
        </w:tc>
        <w:tc>
          <w:tcPr>
            <w:tcW w:w="1800" w:type="dxa"/>
            <w:shd w:val="clear" w:color="auto" w:fill="1E293B"/>
          </w:tcPr>
          <w:p>
            <w:pPr>
              <w:jc w:val="center"/>
              <w:spacing w:before="40" w:after="40"/>
            </w:pPr>
            <w:r>
              <w:rPr>
                <w:rFonts w:ascii="Arial" w:hAnsi="Arial"/>
                <w:b/>
                <w:sz w:val="19"/>
                <w:color w:val="FFFFFF"/>
              </w:rPr>
              <w:t>Peran (Role)</w:t>
            </w:r>
          </w:p>
        </w:tc>
        <w:tc>
          <w:tcPr>
            <w:tcW w:w="1800" w:type="dxa"/>
            <w:shd w:val="clear" w:color="auto" w:fill="1E293B"/>
          </w:tcPr>
          <w:p>
            <w:pPr>
              <w:jc w:val="center"/>
              <w:spacing w:before="40" w:after="40"/>
            </w:pPr>
            <w:r>
              <w:rPr>
                <w:rFonts w:ascii="Arial" w:hAnsi="Arial"/>
                <w:b/>
                <w:sz w:val="19"/>
                <w:color w:val="FFFFFF"/>
              </w:rPr>
              <w:t>Username / NIK</w:t>
            </w:r>
          </w:p>
        </w:tc>
        <w:tc>
          <w:tcPr>
            <w:tcW w:w="1400" w:type="dxa"/>
            <w:shd w:val="clear" w:color="auto" w:fill="1E293B"/>
          </w:tcPr>
          <w:p>
            <w:pPr>
              <w:jc w:val="center"/>
              <w:spacing w:before="40" w:after="40"/>
            </w:pPr>
            <w:r>
              <w:rPr>
                <w:rFonts w:ascii="Arial" w:hAnsi="Arial"/>
                <w:b/>
                <w:sz w:val="19"/>
                <w:color w:val="FFFFFF"/>
              </w:rPr>
              <w:t>Kata Sandi</w:t>
            </w:r>
          </w:p>
        </w:tc>
        <w:tc>
          <w:tcPr>
            <w:tcW w:w="3400" w:type="dxa"/>
            <w:shd w:val="clear" w:color="auto" w:fill="1E293B"/>
          </w:tcPr>
          <w:p>
            <w:pPr>
              <w:jc w:val="center"/>
              <w:spacing w:before="40" w:after="40"/>
            </w:pPr>
            <w:r>
              <w:rPr>
                <w:rFonts w:ascii="Arial" w:hAnsi="Arial"/>
                <w:b/>
                <w:sz w:val="19"/>
                <w:color w:val="FFFFFF"/>
              </w:rPr>
              <w:t>Lingkup Wewenang</w:t>
            </w:r>
          </w:p>
        </w:tc>
      </w:tr>
      <w:tr>
        <w:tc>
          <w:tcPr>
            <w:tcW w:w="600" w:type="dxa"/>
            <w:shd w:val="clear" w:color="auto" w:fill="FFFFFF"/>
          </w:tcPr>
          <w:p>
            <w:pPr>
              <w:jc w:val="left"/>
              <w:spacing w:before="30" w:after="30"/>
            </w:pPr>
            <w:r>
              <w:rPr>
                <w:rFonts w:ascii="Calibri" w:hAnsi="Calibri"/>
                <w:sz w:val="19"/>
                <w:color w:val="334155"/>
              </w:rPr>
              <w:t>1</w:t>
            </w:r>
          </w:p>
        </w:tc>
        <w:tc>
          <w:tcPr>
            <w:tcW w:w="1800" w:type="dxa"/>
            <w:shd w:val="clear" w:color="auto" w:fill="FFFFFF"/>
          </w:tcPr>
          <w:p>
            <w:pPr>
              <w:jc w:val="left"/>
              <w:spacing w:before="30" w:after="30"/>
            </w:pPr>
            <w:r>
              <w:rPr>
                <w:rFonts w:ascii="Calibri" w:hAnsi="Calibri"/>
                <w:sz w:val="19"/>
                <w:color w:val="334155"/>
              </w:rPr>
              <w:t>Super Admin</w:t>
            </w:r>
          </w:p>
        </w:tc>
        <w:tc>
          <w:tcPr>
            <w:tcW w:w="1800" w:type="dxa"/>
            <w:shd w:val="clear" w:color="auto" w:fill="FFFFFF"/>
          </w:tcPr>
          <w:p>
            <w:pPr>
              <w:jc w:val="center"/>
              <w:spacing w:before="30" w:after="30"/>
            </w:pPr>
            <w:r>
              <w:rPr>
                <w:rFonts w:ascii="Calibri" w:hAnsi="Calibri"/>
                <w:sz w:val="19"/>
                <w:color w:val="334155"/>
              </w:rPr>
              <w:t>admin</w:t>
            </w:r>
          </w:p>
        </w:tc>
        <w:tc>
          <w:tcPr>
            <w:tcW w:w="1400" w:type="dxa"/>
            <w:shd w:val="clear" w:color="auto" w:fill="FFFFFF"/>
          </w:tcPr>
          <w:p>
            <w:pPr>
              <w:jc w:val="center"/>
              <w:spacing w:before="30" w:after="30"/>
            </w:pPr>
            <w:r>
              <w:rPr>
                <w:rFonts w:ascii="Calibri" w:hAnsi="Calibri"/>
                <w:sz w:val="19"/>
                <w:color w:val="334155"/>
              </w:rPr>
              <w:t>password</w:t>
            </w:r>
          </w:p>
        </w:tc>
        <w:tc>
          <w:tcPr>
            <w:tcW w:w="3400" w:type="dxa"/>
            <w:shd w:val="clear" w:color="auto" w:fill="FFFFFF"/>
          </w:tcPr>
          <w:p>
            <w:pPr>
              <w:jc w:val="center"/>
              <w:spacing w:before="30" w:after="30"/>
            </w:pPr>
            <w:r>
              <w:rPr>
                <w:rFonts w:ascii="Calibri" w:hAnsi="Calibri"/>
                <w:sz w:val="19"/>
                <w:color w:val="334155"/>
              </w:rPr>
              <w:t>Kendali penuh sistem, manajemen menu, RBAC, backup database, audit log</w:t>
            </w:r>
          </w:p>
        </w:tc>
      </w:tr>
      <w:tr>
        <w:tc>
          <w:tcPr>
            <w:tcW w:w="600" w:type="dxa"/>
            <w:shd w:val="clear" w:color="auto" w:fill="F8FAFC"/>
          </w:tcPr>
          <w:p>
            <w:pPr>
              <w:jc w:val="left"/>
              <w:spacing w:before="30" w:after="30"/>
            </w:pPr>
            <w:r>
              <w:rPr>
                <w:rFonts w:ascii="Calibri" w:hAnsi="Calibri"/>
                <w:sz w:val="19"/>
                <w:color w:val="334155"/>
              </w:rPr>
              <w:t>2</w:t>
            </w:r>
          </w:p>
        </w:tc>
        <w:tc>
          <w:tcPr>
            <w:tcW w:w="1800" w:type="dxa"/>
            <w:shd w:val="clear" w:color="auto" w:fill="F8FAFC"/>
          </w:tcPr>
          <w:p>
            <w:pPr>
              <w:jc w:val="left"/>
              <w:spacing w:before="30" w:after="30"/>
            </w:pPr>
            <w:r>
              <w:rPr>
                <w:rFonts w:ascii="Calibri" w:hAnsi="Calibri"/>
                <w:sz w:val="19"/>
                <w:color w:val="334155"/>
              </w:rPr>
              <w:t>Ketua RW</w:t>
            </w:r>
          </w:p>
        </w:tc>
        <w:tc>
          <w:tcPr>
            <w:tcW w:w="1800" w:type="dxa"/>
            <w:shd w:val="clear" w:color="auto" w:fill="F8FAFC"/>
          </w:tcPr>
          <w:p>
            <w:pPr>
              <w:jc w:val="center"/>
              <w:spacing w:before="30" w:after="30"/>
            </w:pPr>
            <w:r>
              <w:rPr>
                <w:rFonts w:ascii="Calibri" w:hAnsi="Calibri"/>
                <w:sz w:val="19"/>
                <w:color w:val="334155"/>
              </w:rPr>
              <w:t>ketuarw</w:t>
            </w:r>
          </w:p>
        </w:tc>
        <w:tc>
          <w:tcPr>
            <w:tcW w:w="1400" w:type="dxa"/>
            <w:shd w:val="clear" w:color="auto" w:fill="F8FAFC"/>
          </w:tcPr>
          <w:p>
            <w:pPr>
              <w:jc w:val="center"/>
              <w:spacing w:before="30" w:after="30"/>
            </w:pPr>
            <w:r>
              <w:rPr>
                <w:rFonts w:ascii="Calibri" w:hAnsi="Calibri"/>
                <w:sz w:val="19"/>
                <w:color w:val="334155"/>
              </w:rPr>
              <w:t>password</w:t>
            </w:r>
          </w:p>
        </w:tc>
        <w:tc>
          <w:tcPr>
            <w:tcW w:w="3400" w:type="dxa"/>
            <w:shd w:val="clear" w:color="auto" w:fill="F8FAFC"/>
          </w:tcPr>
          <w:p>
            <w:pPr>
              <w:jc w:val="center"/>
              <w:spacing w:before="30" w:after="30"/>
            </w:pPr>
            <w:r>
              <w:rPr>
                <w:rFonts w:ascii="Calibri" w:hAnsi="Calibri"/>
                <w:sz w:val="19"/>
                <w:color w:val="334155"/>
              </w:rPr>
              <w:t>Pengesahan akhir surat ber-QR, pantau kas gabungan, statistik demografi RW</w:t>
            </w:r>
          </w:p>
        </w:tc>
      </w:tr>
      <w:tr>
        <w:tc>
          <w:tcPr>
            <w:tcW w:w="600" w:type="dxa"/>
            <w:shd w:val="clear" w:color="auto" w:fill="FFFFFF"/>
          </w:tcPr>
          <w:p>
            <w:pPr>
              <w:jc w:val="left"/>
              <w:spacing w:before="30" w:after="30"/>
            </w:pPr>
            <w:r>
              <w:rPr>
                <w:rFonts w:ascii="Calibri" w:hAnsi="Calibri"/>
                <w:sz w:val="19"/>
                <w:color w:val="334155"/>
              </w:rPr>
              <w:t>3</w:t>
            </w:r>
          </w:p>
        </w:tc>
        <w:tc>
          <w:tcPr>
            <w:tcW w:w="1800" w:type="dxa"/>
            <w:shd w:val="clear" w:color="auto" w:fill="FFFFFF"/>
          </w:tcPr>
          <w:p>
            <w:pPr>
              <w:jc w:val="left"/>
              <w:spacing w:before="30" w:after="30"/>
            </w:pPr>
            <w:r>
              <w:rPr>
                <w:rFonts w:ascii="Calibri" w:hAnsi="Calibri"/>
                <w:sz w:val="19"/>
                <w:color w:val="334155"/>
              </w:rPr>
              <w:t>Ketua RT</w:t>
            </w:r>
          </w:p>
        </w:tc>
        <w:tc>
          <w:tcPr>
            <w:tcW w:w="1800" w:type="dxa"/>
            <w:shd w:val="clear" w:color="auto" w:fill="FFFFFF"/>
          </w:tcPr>
          <w:p>
            <w:pPr>
              <w:jc w:val="center"/>
              <w:spacing w:before="30" w:after="30"/>
            </w:pPr>
            <w:r>
              <w:rPr>
                <w:rFonts w:ascii="Calibri" w:hAnsi="Calibri"/>
                <w:sz w:val="19"/>
                <w:color w:val="334155"/>
              </w:rPr>
              <w:t>ketuart</w:t>
            </w:r>
          </w:p>
        </w:tc>
        <w:tc>
          <w:tcPr>
            <w:tcW w:w="1400" w:type="dxa"/>
            <w:shd w:val="clear" w:color="auto" w:fill="FFFFFF"/>
          </w:tcPr>
          <w:p>
            <w:pPr>
              <w:jc w:val="center"/>
              <w:spacing w:before="30" w:after="30"/>
            </w:pPr>
            <w:r>
              <w:rPr>
                <w:rFonts w:ascii="Calibri" w:hAnsi="Calibri"/>
                <w:sz w:val="19"/>
                <w:color w:val="334155"/>
              </w:rPr>
              <w:t>password</w:t>
            </w:r>
          </w:p>
        </w:tc>
        <w:tc>
          <w:tcPr>
            <w:tcW w:w="3400" w:type="dxa"/>
            <w:shd w:val="clear" w:color="auto" w:fill="FFFFFF"/>
          </w:tcPr>
          <w:p>
            <w:pPr>
              <w:jc w:val="center"/>
              <w:spacing w:before="30" w:after="30"/>
            </w:pPr>
            <w:r>
              <w:rPr>
                <w:rFonts w:ascii="Calibri" w:hAnsi="Calibri"/>
                <w:sz w:val="19"/>
                <w:color w:val="334155"/>
              </w:rPr>
              <w:t>Verifikasi awal surat warga, input kependudukan RT, KK, tindak lanjut aduan</w:t>
            </w:r>
          </w:p>
        </w:tc>
      </w:tr>
      <w:tr>
        <w:tc>
          <w:tcPr>
            <w:tcW w:w="600" w:type="dxa"/>
            <w:shd w:val="clear" w:color="auto" w:fill="F8FAFC"/>
          </w:tcPr>
          <w:p>
            <w:pPr>
              <w:jc w:val="left"/>
              <w:spacing w:before="30" w:after="30"/>
            </w:pPr>
            <w:r>
              <w:rPr>
                <w:rFonts w:ascii="Calibri" w:hAnsi="Calibri"/>
                <w:sz w:val="19"/>
                <w:color w:val="334155"/>
              </w:rPr>
              <w:t>4</w:t>
            </w:r>
          </w:p>
        </w:tc>
        <w:tc>
          <w:tcPr>
            <w:tcW w:w="1800" w:type="dxa"/>
            <w:shd w:val="clear" w:color="auto" w:fill="F8FAFC"/>
          </w:tcPr>
          <w:p>
            <w:pPr>
              <w:jc w:val="left"/>
              <w:spacing w:before="30" w:after="30"/>
            </w:pPr>
            <w:r>
              <w:rPr>
                <w:rFonts w:ascii="Calibri" w:hAnsi="Calibri"/>
                <w:sz w:val="19"/>
                <w:color w:val="334155"/>
              </w:rPr>
              <w:t>Bendahara RT/RW</w:t>
            </w:r>
          </w:p>
        </w:tc>
        <w:tc>
          <w:tcPr>
            <w:tcW w:w="1800" w:type="dxa"/>
            <w:shd w:val="clear" w:color="auto" w:fill="F8FAFC"/>
          </w:tcPr>
          <w:p>
            <w:pPr>
              <w:jc w:val="center"/>
              <w:spacing w:before="30" w:after="30"/>
            </w:pPr>
            <w:r>
              <w:rPr>
                <w:rFonts w:ascii="Calibri" w:hAnsi="Calibri"/>
                <w:sz w:val="19"/>
                <w:color w:val="334155"/>
              </w:rPr>
              <w:t>bendahara</w:t>
            </w:r>
          </w:p>
        </w:tc>
        <w:tc>
          <w:tcPr>
            <w:tcW w:w="1400" w:type="dxa"/>
            <w:shd w:val="clear" w:color="auto" w:fill="F8FAFC"/>
          </w:tcPr>
          <w:p>
            <w:pPr>
              <w:jc w:val="center"/>
              <w:spacing w:before="30" w:after="30"/>
            </w:pPr>
            <w:r>
              <w:rPr>
                <w:rFonts w:ascii="Calibri" w:hAnsi="Calibri"/>
                <w:sz w:val="19"/>
                <w:color w:val="334155"/>
              </w:rPr>
              <w:t>password</w:t>
            </w:r>
          </w:p>
        </w:tc>
        <w:tc>
          <w:tcPr>
            <w:tcW w:w="3400" w:type="dxa"/>
            <w:shd w:val="clear" w:color="auto" w:fill="F8FAFC"/>
          </w:tcPr>
          <w:p>
            <w:pPr>
              <w:jc w:val="center"/>
              <w:spacing w:before="30" w:after="30"/>
            </w:pPr>
            <w:r>
              <w:rPr>
                <w:rFonts w:ascii="Calibri" w:hAnsi="Calibri"/>
                <w:sz w:val="19"/>
                <w:color w:val="334155"/>
              </w:rPr>
              <w:t>Tagihan iuran, validasi mutasi transfer/QRIS, pembukuan Buku Kas Umum (BKU)</w:t>
            </w:r>
          </w:p>
        </w:tc>
      </w:tr>
      <w:tr>
        <w:tc>
          <w:tcPr>
            <w:tcW w:w="600" w:type="dxa"/>
            <w:shd w:val="clear" w:color="auto" w:fill="FFFFFF"/>
          </w:tcPr>
          <w:p>
            <w:pPr>
              <w:jc w:val="left"/>
              <w:spacing w:before="30" w:after="30"/>
            </w:pPr>
            <w:r>
              <w:rPr>
                <w:rFonts w:ascii="Calibri" w:hAnsi="Calibri"/>
                <w:sz w:val="19"/>
                <w:color w:val="334155"/>
              </w:rPr>
              <w:t>5</w:t>
            </w:r>
          </w:p>
        </w:tc>
        <w:tc>
          <w:tcPr>
            <w:tcW w:w="1800" w:type="dxa"/>
            <w:shd w:val="clear" w:color="auto" w:fill="FFFFFF"/>
          </w:tcPr>
          <w:p>
            <w:pPr>
              <w:jc w:val="left"/>
              <w:spacing w:before="30" w:after="30"/>
            </w:pPr>
            <w:r>
              <w:rPr>
                <w:rFonts w:ascii="Calibri" w:hAnsi="Calibri"/>
                <w:sz w:val="19"/>
                <w:color w:val="334155"/>
              </w:rPr>
              <w:t>Petugas Satpam</w:t>
            </w:r>
          </w:p>
        </w:tc>
        <w:tc>
          <w:tcPr>
            <w:tcW w:w="1800" w:type="dxa"/>
            <w:shd w:val="clear" w:color="auto" w:fill="FFFFFF"/>
          </w:tcPr>
          <w:p>
            <w:pPr>
              <w:jc w:val="center"/>
              <w:spacing w:before="30" w:after="30"/>
            </w:pPr>
            <w:r>
              <w:rPr>
                <w:rFonts w:ascii="Calibri" w:hAnsi="Calibri"/>
                <w:sz w:val="19"/>
                <w:color w:val="334155"/>
              </w:rPr>
              <w:t>satpam</w:t>
            </w:r>
          </w:p>
        </w:tc>
        <w:tc>
          <w:tcPr>
            <w:tcW w:w="1400" w:type="dxa"/>
            <w:shd w:val="clear" w:color="auto" w:fill="FFFFFF"/>
          </w:tcPr>
          <w:p>
            <w:pPr>
              <w:jc w:val="center"/>
              <w:spacing w:before="30" w:after="30"/>
            </w:pPr>
            <w:r>
              <w:rPr>
                <w:rFonts w:ascii="Calibri" w:hAnsi="Calibri"/>
                <w:sz w:val="19"/>
                <w:color w:val="334155"/>
              </w:rPr>
              <w:t>password</w:t>
            </w:r>
          </w:p>
        </w:tc>
        <w:tc>
          <w:tcPr>
            <w:tcW w:w="3400" w:type="dxa"/>
            <w:shd w:val="clear" w:color="auto" w:fill="FFFFFF"/>
          </w:tcPr>
          <w:p>
            <w:pPr>
              <w:jc w:val="center"/>
              <w:spacing w:before="30" w:after="30"/>
            </w:pPr>
            <w:r>
              <w:rPr>
                <w:rFonts w:ascii="Calibri" w:hAnsi="Calibri"/>
                <w:sz w:val="19"/>
                <w:color w:val="334155"/>
              </w:rPr>
              <w:t>Respon alarm Panic SOS 24 jam, pencatatan buku tamu/kurir pos, patroli</w:t>
            </w:r>
          </w:p>
        </w:tc>
      </w:tr>
      <w:tr>
        <w:tc>
          <w:tcPr>
            <w:tcW w:w="600" w:type="dxa"/>
            <w:shd w:val="clear" w:color="auto" w:fill="F8FAFC"/>
          </w:tcPr>
          <w:p>
            <w:pPr>
              <w:jc w:val="left"/>
              <w:spacing w:before="30" w:after="30"/>
            </w:pPr>
            <w:r>
              <w:rPr>
                <w:rFonts w:ascii="Calibri" w:hAnsi="Calibri"/>
                <w:sz w:val="19"/>
                <w:color w:val="334155"/>
              </w:rPr>
              <w:t>6</w:t>
            </w:r>
          </w:p>
        </w:tc>
        <w:tc>
          <w:tcPr>
            <w:tcW w:w="1800" w:type="dxa"/>
            <w:shd w:val="clear" w:color="auto" w:fill="F8FAFC"/>
          </w:tcPr>
          <w:p>
            <w:pPr>
              <w:jc w:val="left"/>
              <w:spacing w:before="30" w:after="30"/>
            </w:pPr>
            <w:r>
              <w:rPr>
                <w:rFonts w:ascii="Calibri" w:hAnsi="Calibri"/>
                <w:sz w:val="19"/>
                <w:color w:val="334155"/>
              </w:rPr>
              <w:t>Kader Posyandu</w:t>
            </w:r>
          </w:p>
        </w:tc>
        <w:tc>
          <w:tcPr>
            <w:tcW w:w="1800" w:type="dxa"/>
            <w:shd w:val="clear" w:color="auto" w:fill="F8FAFC"/>
          </w:tcPr>
          <w:p>
            <w:pPr>
              <w:jc w:val="center"/>
              <w:spacing w:before="30" w:after="30"/>
            </w:pPr>
            <w:r>
              <w:rPr>
                <w:rFonts w:ascii="Calibri" w:hAnsi="Calibri"/>
                <w:sz w:val="19"/>
                <w:color w:val="334155"/>
              </w:rPr>
              <w:t>posyandu</w:t>
            </w:r>
          </w:p>
        </w:tc>
        <w:tc>
          <w:tcPr>
            <w:tcW w:w="1400" w:type="dxa"/>
            <w:shd w:val="clear" w:color="auto" w:fill="F8FAFC"/>
          </w:tcPr>
          <w:p>
            <w:pPr>
              <w:jc w:val="center"/>
              <w:spacing w:before="30" w:after="30"/>
            </w:pPr>
            <w:r>
              <w:rPr>
                <w:rFonts w:ascii="Calibri" w:hAnsi="Calibri"/>
                <w:sz w:val="19"/>
                <w:color w:val="334155"/>
              </w:rPr>
              <w:t>password</w:t>
            </w:r>
          </w:p>
        </w:tc>
        <w:tc>
          <w:tcPr>
            <w:tcW w:w="3400" w:type="dxa"/>
            <w:shd w:val="clear" w:color="auto" w:fill="F8FAFC"/>
          </w:tcPr>
          <w:p>
            <w:pPr>
              <w:jc w:val="center"/>
              <w:spacing w:before="30" w:after="30"/>
            </w:pPr>
            <w:r>
              <w:rPr>
                <w:rFonts w:ascii="Calibri" w:hAnsi="Calibri"/>
                <w:sz w:val="19"/>
                <w:color w:val="334155"/>
              </w:rPr>
              <w:t>Pencatatan penimbangan balita (KMS), skrining lansia, kalender posyandu</w:t>
            </w:r>
          </w:p>
        </w:tc>
      </w:tr>
      <w:tr>
        <w:tc>
          <w:tcPr>
            <w:tcW w:w="600" w:type="dxa"/>
            <w:shd w:val="clear" w:color="auto" w:fill="FFFFFF"/>
          </w:tcPr>
          <w:p>
            <w:pPr>
              <w:jc w:val="left"/>
              <w:spacing w:before="30" w:after="30"/>
            </w:pPr>
            <w:r>
              <w:rPr>
                <w:rFonts w:ascii="Calibri" w:hAnsi="Calibri"/>
                <w:sz w:val="19"/>
                <w:color w:val="334155"/>
              </w:rPr>
              <w:t>7</w:t>
            </w:r>
          </w:p>
        </w:tc>
        <w:tc>
          <w:tcPr>
            <w:tcW w:w="1800" w:type="dxa"/>
            <w:shd w:val="clear" w:color="auto" w:fill="FFFFFF"/>
          </w:tcPr>
          <w:p>
            <w:pPr>
              <w:jc w:val="left"/>
              <w:spacing w:before="30" w:after="30"/>
            </w:pPr>
            <w:r>
              <w:rPr>
                <w:rFonts w:ascii="Calibri" w:hAnsi="Calibri"/>
                <w:sz w:val="19"/>
                <w:color w:val="334155"/>
              </w:rPr>
              <w:t>Warga Mandiri</w:t>
            </w:r>
          </w:p>
        </w:tc>
        <w:tc>
          <w:tcPr>
            <w:tcW w:w="1800" w:type="dxa"/>
            <w:shd w:val="clear" w:color="auto" w:fill="FFFFFF"/>
          </w:tcPr>
          <w:p>
            <w:pPr>
              <w:jc w:val="center"/>
              <w:spacing w:before="30" w:after="30"/>
            </w:pPr>
            <w:r>
              <w:rPr>
                <w:rFonts w:ascii="Calibri" w:hAnsi="Calibri"/>
                <w:sz w:val="19"/>
                <w:color w:val="334155"/>
              </w:rPr>
              <w:t>3201010101010001</w:t>
            </w:r>
          </w:p>
        </w:tc>
        <w:tc>
          <w:tcPr>
            <w:tcW w:w="1400" w:type="dxa"/>
            <w:shd w:val="clear" w:color="auto" w:fill="FFFFFF"/>
          </w:tcPr>
          <w:p>
            <w:pPr>
              <w:jc w:val="center"/>
              <w:spacing w:before="30" w:after="30"/>
            </w:pPr>
            <w:r>
              <w:rPr>
                <w:rFonts w:ascii="Calibri" w:hAnsi="Calibri"/>
                <w:sz w:val="19"/>
                <w:color w:val="334155"/>
              </w:rPr>
              <w:t>password</w:t>
            </w:r>
          </w:p>
        </w:tc>
        <w:tc>
          <w:tcPr>
            <w:tcW w:w="3400" w:type="dxa"/>
            <w:shd w:val="clear" w:color="auto" w:fill="FFFFFF"/>
          </w:tcPr>
          <w:p>
            <w:pPr>
              <w:jc w:val="center"/>
              <w:spacing w:before="30" w:after="30"/>
            </w:pPr>
            <w:r>
              <w:rPr>
                <w:rFonts w:ascii="Calibri" w:hAnsi="Calibri"/>
                <w:sz w:val="19"/>
                <w:color w:val="334155"/>
              </w:rPr>
              <w:t>Pengajuan surat mandiri online, bayar iuran, pemicu Panic SOS, pinjam fasilitas</w:t>
            </w:r>
          </w:p>
        </w:tc>
      </w:tr>
    </w:tbl>
    <w:p>
      <w:pPr>
        <w:spacing w:before="60" w:after="140"/>
      </w:pPr>
    </w:p>
    <w:tbl>
      <w:tblPr>
        <w:tblW w:w="9000" w:type="dxa"/>
        <w:jc w:val="center"/>
        <w:tblBorders>
          <w:top w:val="none"/>
          <w:left w:val="single" w:sz="24" w:space="0" w:color="0056B3"/>
          <w:bottom w:val="none"/>
          <w:right w:val="none"/>
          <w:insideH w:val="none"/>
          <w:insideV w:val="none"/>
        </w:tblBorders>
        <w:tblCellMar>
          <w:top w:w="140" w:type="dxa"/>
          <w:bottom w:w="140" w:type="dxa"/>
          <w:left w:w="240" w:type="dxa"/>
          <w:right w:w="240" w:type="dxa"/>
        </w:tblCellMar>
      </w:tblPr>
      <w:tr>
        <w:tc>
          <w:tcPr>
            <w:tcW w:w="9000" w:type="dxa"/>
            <w:shd w:val="clear" w:color="auto" w:fill="F1F5F9"/>
          </w:tcPr>
          <w:p>
            <w:pPr>
              <w:ind w:left="100"/>
              <w:spacing w:before="40" w:after="40"/>
            </w:pPr>
            <w:r>
              <w:rPr>
                <w:rFonts w:ascii="Arial" w:hAnsi="Arial"/>
                <w:b/>
                <w:sz w:val="20"/>
                <w:color w:val="0056B3"/>
              </w:rPr>
              <w:t>💡 Catatan Praktis: Pintasan Akun Demo Praktis</w:t>
            </w:r>
          </w:p>
          <w:p>
            <w:pPr>
              <w:ind w:left="100"/>
              <w:spacing w:before="0" w:after="40"/>
            </w:pPr>
            <w:r>
              <w:rPr>
                <w:rFonts w:ascii="Calibri" w:hAnsi="Calibri"/>
                <w:sz w:val="20"/>
                <w:color w:val="334155"/>
              </w:rPr>
              <w:t>Pada halaman login aplikasi telah disematkan panel tombol jalan pintas akun pengujian. Cukup klik salah satu tombol peran untuk mengisikan kredensial otomatis.</w:t>
            </w:r>
          </w:p>
        </w:tc>
      </w:tr>
    </w:tbl>
    <w:p>
      <w:pPr>
        <w:spacing w:before="60" w:after="120"/>
      </w:pPr>
    </w:p>
    <w:p>
      <w:pPr>
        <w:spacing w:before="280" w:after="120"/>
        <w:jc w:val="left"/>
      </w:pPr>
      <w:r>
        <w:rPr>
          <w:rFonts w:ascii="Arial" w:hAnsi="Arial"/>
          <w:b/>
          <w:sz w:val="26"/>
          <w:color w:val="1E293B"/>
        </w:rPr>
        <w:t>2. Matriks Hak Akses Granular Berbasis Peran (RBAC 1-to-1)</w:t>
      </w:r>
    </w:p>
    <w:p>
      <w:pPr>
        <w:spacing w:line="276" w:lineRule="auto" w:before="40" w:after="80"/>
        <w:jc w:val="both"/>
      </w:pPr>
      <w:r>
        <w:rPr>
          <w:rFonts w:ascii="Calibri" w:hAnsi="Calibri"/>
          <w:sz w:val="22"/>
          <w:color w:val="334155"/>
        </w:rPr>
        <w:t>Sistem MyCitizen menerapkan prinsip Role-Based Access Control (RBAC) granular 1-to-1 dengan seluruh menu navigasi. Setiap modul dilindungi oleh 5 tingkat izin: Lihat (L), Tambah (T), Ubah (U), Hapus (H), dan Setujui (S):</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2600" w:type="dxa"/>
            <w:shd w:val="clear" w:color="auto" w:fill="1E293B"/>
          </w:tcPr>
          <w:p>
            <w:pPr>
              <w:jc w:val="center"/>
              <w:spacing w:before="40" w:after="40"/>
            </w:pPr>
            <w:r>
              <w:rPr>
                <w:rFonts w:ascii="Arial" w:hAnsi="Arial"/>
                <w:b/>
                <w:sz w:val="19"/>
                <w:color w:val="FFFFFF"/>
              </w:rPr>
              <w:t>Modul &amp; Seksi Navigasi</w:t>
            </w:r>
          </w:p>
        </w:tc>
        <w:tc>
          <w:tcPr>
            <w:tcW w:w="1800" w:type="dxa"/>
            <w:shd w:val="clear" w:color="auto" w:fill="1E293B"/>
          </w:tcPr>
          <w:p>
            <w:pPr>
              <w:jc w:val="center"/>
              <w:spacing w:before="40" w:after="40"/>
            </w:pPr>
            <w:r>
              <w:rPr>
                <w:rFonts w:ascii="Arial" w:hAnsi="Arial"/>
                <w:b/>
                <w:sz w:val="19"/>
                <w:color w:val="FFFFFF"/>
              </w:rPr>
              <w:t>Rute URL</w:t>
            </w:r>
          </w:p>
        </w:tc>
        <w:tc>
          <w:tcPr>
            <w:tcW w:w="800" w:type="dxa"/>
            <w:shd w:val="clear" w:color="auto" w:fill="1E293B"/>
          </w:tcPr>
          <w:p>
            <w:pPr>
              <w:jc w:val="center"/>
              <w:spacing w:before="40" w:after="40"/>
            </w:pPr>
            <w:r>
              <w:rPr>
                <w:rFonts w:ascii="Arial" w:hAnsi="Arial"/>
                <w:b/>
                <w:sz w:val="19"/>
                <w:color w:val="FFFFFF"/>
              </w:rPr>
              <w:t>Admin</w:t>
            </w:r>
          </w:p>
        </w:tc>
        <w:tc>
          <w:tcPr>
            <w:tcW w:w="700" w:type="dxa"/>
            <w:shd w:val="clear" w:color="auto" w:fill="1E293B"/>
          </w:tcPr>
          <w:p>
            <w:pPr>
              <w:jc w:val="center"/>
              <w:spacing w:before="40" w:after="40"/>
            </w:pPr>
            <w:r>
              <w:rPr>
                <w:rFonts w:ascii="Arial" w:hAnsi="Arial"/>
                <w:b/>
                <w:sz w:val="19"/>
                <w:color w:val="FFFFFF"/>
              </w:rPr>
              <w:t>RW</w:t>
            </w:r>
          </w:p>
        </w:tc>
        <w:tc>
          <w:tcPr>
            <w:tcW w:w="700" w:type="dxa"/>
            <w:shd w:val="clear" w:color="auto" w:fill="1E293B"/>
          </w:tcPr>
          <w:p>
            <w:pPr>
              <w:jc w:val="center"/>
              <w:spacing w:before="40" w:after="40"/>
            </w:pPr>
            <w:r>
              <w:rPr>
                <w:rFonts w:ascii="Arial" w:hAnsi="Arial"/>
                <w:b/>
                <w:sz w:val="19"/>
                <w:color w:val="FFFFFF"/>
              </w:rPr>
              <w:t>RT</w:t>
            </w:r>
          </w:p>
        </w:tc>
        <w:tc>
          <w:tcPr>
            <w:tcW w:w="800" w:type="dxa"/>
            <w:shd w:val="clear" w:color="auto" w:fill="1E293B"/>
          </w:tcPr>
          <w:p>
            <w:pPr>
              <w:jc w:val="center"/>
              <w:spacing w:before="40" w:after="40"/>
            </w:pPr>
            <w:r>
              <w:rPr>
                <w:rFonts w:ascii="Arial" w:hAnsi="Arial"/>
                <w:b/>
                <w:sz w:val="19"/>
                <w:color w:val="FFFFFF"/>
              </w:rPr>
              <w:t>Bendahara</w:t>
            </w:r>
          </w:p>
        </w:tc>
        <w:tc>
          <w:tcPr>
            <w:tcW w:w="800" w:type="dxa"/>
            <w:shd w:val="clear" w:color="auto" w:fill="1E293B"/>
          </w:tcPr>
          <w:p>
            <w:pPr>
              <w:jc w:val="center"/>
              <w:spacing w:before="40" w:after="40"/>
            </w:pPr>
            <w:r>
              <w:rPr>
                <w:rFonts w:ascii="Arial" w:hAnsi="Arial"/>
                <w:b/>
                <w:sz w:val="19"/>
                <w:color w:val="FFFFFF"/>
              </w:rPr>
              <w:t>Satpam</w:t>
            </w:r>
          </w:p>
        </w:tc>
        <w:tc>
          <w:tcPr>
            <w:tcW w:w="800" w:type="dxa"/>
            <w:shd w:val="clear" w:color="auto" w:fill="1E293B"/>
          </w:tcPr>
          <w:p>
            <w:pPr>
              <w:jc w:val="center"/>
              <w:spacing w:before="40" w:after="40"/>
            </w:pPr>
            <w:r>
              <w:rPr>
                <w:rFonts w:ascii="Arial" w:hAnsi="Arial"/>
                <w:b/>
                <w:sz w:val="19"/>
                <w:color w:val="FFFFFF"/>
              </w:rPr>
              <w:t>Warga</w:t>
            </w:r>
          </w:p>
        </w:tc>
      </w:tr>
      <w:tr>
        <w:tc>
          <w:tcPr>
            <w:tcW w:w="2600" w:type="dxa"/>
            <w:shd w:val="clear" w:color="auto" w:fill="FFFFFF"/>
          </w:tcPr>
          <w:p>
            <w:pPr>
              <w:jc w:val="left"/>
              <w:spacing w:before="30" w:after="30"/>
            </w:pPr>
            <w:r>
              <w:rPr>
                <w:rFonts w:ascii="Calibri" w:hAnsi="Calibri"/>
                <w:sz w:val="19"/>
                <w:color w:val="334155"/>
              </w:rPr>
              <w:t>Dashboard Eksekutif</w:t>
            </w:r>
          </w:p>
        </w:tc>
        <w:tc>
          <w:tcPr>
            <w:tcW w:w="1800" w:type="dxa"/>
            <w:shd w:val="clear" w:color="auto" w:fill="FFFFFF"/>
          </w:tcPr>
          <w:p>
            <w:pPr>
              <w:jc w:val="left"/>
              <w:spacing w:before="30" w:after="30"/>
            </w:pPr>
            <w:r>
              <w:rPr>
                <w:rFonts w:ascii="Calibri" w:hAnsi="Calibri"/>
                <w:sz w:val="19"/>
                <w:color w:val="334155"/>
              </w:rPr>
              <w:t>/admin/dashboard</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L---S</w:t>
            </w:r>
          </w:p>
        </w:tc>
        <w:tc>
          <w:tcPr>
            <w:tcW w:w="700" w:type="dxa"/>
            <w:shd w:val="clear" w:color="auto" w:fill="FFFFFF"/>
          </w:tcPr>
          <w:p>
            <w:pPr>
              <w:jc w:val="center"/>
              <w:spacing w:before="30" w:after="30"/>
            </w:pPr>
            <w:r>
              <w:rPr>
                <w:rFonts w:ascii="Calibri" w:hAnsi="Calibri"/>
                <w:sz w:val="19"/>
                <w:color w:val="334155"/>
              </w:rPr>
              <w:t>L---S</w:t>
            </w:r>
          </w:p>
        </w:tc>
        <w:tc>
          <w:tcPr>
            <w:tcW w:w="800" w:type="dxa"/>
            <w:shd w:val="clear" w:color="auto" w:fill="FFFFFF"/>
          </w:tcPr>
          <w:p>
            <w:pPr>
              <w:jc w:val="center"/>
              <w:spacing w:before="30" w:after="30"/>
            </w:pPr>
            <w:r>
              <w:rPr>
                <w:rFonts w:ascii="Calibri" w:hAnsi="Calibri"/>
                <w:sz w:val="19"/>
                <w:color w:val="334155"/>
              </w:rPr>
              <w:t>L----</w:t>
            </w:r>
          </w:p>
        </w:tc>
        <w:tc>
          <w:tcPr>
            <w:tcW w:w="800" w:type="dxa"/>
            <w:shd w:val="clear" w:color="auto" w:fill="FFFFFF"/>
          </w:tcPr>
          <w:p>
            <w:pPr>
              <w:jc w:val="center"/>
              <w:spacing w:before="30" w:after="30"/>
            </w:pPr>
            <w:r>
              <w:rPr>
                <w:rFonts w:ascii="Calibri" w:hAnsi="Calibri"/>
                <w:sz w:val="19"/>
                <w:color w:val="334155"/>
              </w:rPr>
              <w:t>L----</w:t>
            </w:r>
          </w:p>
        </w:tc>
        <w:tc>
          <w:tcPr>
            <w:tcW w:w="800" w:type="dxa"/>
            <w:shd w:val="clear" w:color="auto" w:fill="FFFFFF"/>
          </w:tcPr>
          <w:p>
            <w:pPr>
              <w:jc w:val="center"/>
              <w:spacing w:before="30" w:after="30"/>
            </w:pPr>
            <w:r>
              <w:rPr>
                <w:rFonts w:ascii="Calibri" w:hAnsi="Calibri"/>
                <w:sz w:val="19"/>
                <w:color w:val="334155"/>
              </w:rPr>
              <w:t>-</w:t>
            </w:r>
          </w:p>
        </w:tc>
      </w:tr>
      <w:tr>
        <w:tc>
          <w:tcPr>
            <w:tcW w:w="2600" w:type="dxa"/>
            <w:shd w:val="clear" w:color="auto" w:fill="F8FAFC"/>
          </w:tcPr>
          <w:p>
            <w:pPr>
              <w:jc w:val="left"/>
              <w:spacing w:before="30" w:after="30"/>
            </w:pPr>
            <w:r>
              <w:rPr>
                <w:rFonts w:ascii="Calibri" w:hAnsi="Calibri"/>
                <w:sz w:val="19"/>
                <w:color w:val="334155"/>
              </w:rPr>
              <w:t>Data Warga</w:t>
            </w:r>
          </w:p>
        </w:tc>
        <w:tc>
          <w:tcPr>
            <w:tcW w:w="1800" w:type="dxa"/>
            <w:shd w:val="clear" w:color="auto" w:fill="F8FAFC"/>
          </w:tcPr>
          <w:p>
            <w:pPr>
              <w:jc w:val="left"/>
              <w:spacing w:before="30" w:after="30"/>
            </w:pPr>
            <w:r>
              <w:rPr>
                <w:rFonts w:ascii="Calibri" w:hAnsi="Calibri"/>
                <w:sz w:val="19"/>
                <w:color w:val="334155"/>
              </w:rPr>
              <w:t>/admin/kependudukan</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L----</w:t>
            </w:r>
          </w:p>
        </w:tc>
        <w:tc>
          <w:tcPr>
            <w:tcW w:w="700" w:type="dxa"/>
            <w:shd w:val="clear" w:color="auto" w:fill="F8FAFC"/>
          </w:tcPr>
          <w:p>
            <w:pPr>
              <w:jc w:val="center"/>
              <w:spacing w:before="30" w:after="30"/>
            </w:pPr>
            <w:r>
              <w:rPr>
                <w:rFonts w:ascii="Calibri" w:hAnsi="Calibri"/>
                <w:sz w:val="19"/>
                <w:color w:val="334155"/>
              </w:rPr>
              <w:t>LTUHS</w:t>
            </w:r>
          </w:p>
        </w:tc>
        <w:tc>
          <w:tcPr>
            <w:tcW w:w="800" w:type="dxa"/>
            <w:shd w:val="clear" w:color="auto" w:fill="F8FAFC"/>
          </w:tcPr>
          <w:p>
            <w:pPr>
              <w:jc w:val="center"/>
              <w:spacing w:before="30" w:after="30"/>
            </w:pPr>
            <w:r>
              <w:rPr>
                <w:rFonts w:ascii="Calibri" w:hAnsi="Calibri"/>
                <w:sz w:val="19"/>
                <w:color w:val="334155"/>
              </w:rPr>
              <w:t>L----</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r>
      <w:tr>
        <w:tc>
          <w:tcPr>
            <w:tcW w:w="2600" w:type="dxa"/>
            <w:shd w:val="clear" w:color="auto" w:fill="FFFFFF"/>
          </w:tcPr>
          <w:p>
            <w:pPr>
              <w:jc w:val="left"/>
              <w:spacing w:before="30" w:after="30"/>
            </w:pPr>
            <w:r>
              <w:rPr>
                <w:rFonts w:ascii="Calibri" w:hAnsi="Calibri"/>
                <w:sz w:val="19"/>
                <w:color w:val="334155"/>
              </w:rPr>
              <w:t>Kartu Keluarga (KK)</w:t>
            </w:r>
          </w:p>
        </w:tc>
        <w:tc>
          <w:tcPr>
            <w:tcW w:w="1800" w:type="dxa"/>
            <w:shd w:val="clear" w:color="auto" w:fill="FFFFFF"/>
          </w:tcPr>
          <w:p>
            <w:pPr>
              <w:jc w:val="left"/>
              <w:spacing w:before="30" w:after="30"/>
            </w:pPr>
            <w:r>
              <w:rPr>
                <w:rFonts w:ascii="Calibri" w:hAnsi="Calibri"/>
                <w:sz w:val="19"/>
                <w:color w:val="334155"/>
              </w:rPr>
              <w:t>/admin/keluarga</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w:t>
            </w:r>
          </w:p>
        </w:tc>
        <w:tc>
          <w:tcPr>
            <w:tcW w:w="700" w:type="dxa"/>
            <w:shd w:val="clear" w:color="auto" w:fill="FFFFFF"/>
          </w:tcPr>
          <w:p>
            <w:pPr>
              <w:jc w:val="center"/>
              <w:spacing w:before="30" w:after="30"/>
            </w:pPr>
            <w:r>
              <w:rPr>
                <w:rFonts w:ascii="Calibri" w:hAnsi="Calibri"/>
                <w:sz w:val="19"/>
                <w:color w:val="334155"/>
              </w:rPr>
              <w:t>LTUHS</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r>
      <w:tr>
        <w:tc>
          <w:tcPr>
            <w:tcW w:w="2600" w:type="dxa"/>
            <w:shd w:val="clear" w:color="auto" w:fill="F8FAFC"/>
          </w:tcPr>
          <w:p>
            <w:pPr>
              <w:jc w:val="left"/>
              <w:spacing w:before="30" w:after="30"/>
            </w:pPr>
            <w:r>
              <w:rPr>
                <w:rFonts w:ascii="Calibri" w:hAnsi="Calibri"/>
                <w:sz w:val="19"/>
                <w:color w:val="334155"/>
              </w:rPr>
              <w:t>Mutasi Warga</w:t>
            </w:r>
          </w:p>
        </w:tc>
        <w:tc>
          <w:tcPr>
            <w:tcW w:w="1800" w:type="dxa"/>
            <w:shd w:val="clear" w:color="auto" w:fill="F8FAFC"/>
          </w:tcPr>
          <w:p>
            <w:pPr>
              <w:jc w:val="left"/>
              <w:spacing w:before="30" w:after="30"/>
            </w:pPr>
            <w:r>
              <w:rPr>
                <w:rFonts w:ascii="Calibri" w:hAnsi="Calibri"/>
                <w:sz w:val="19"/>
                <w:color w:val="334155"/>
              </w:rPr>
              <w:t>/admin/mutasi</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L----</w:t>
            </w:r>
          </w:p>
        </w:tc>
        <w:tc>
          <w:tcPr>
            <w:tcW w:w="700" w:type="dxa"/>
            <w:shd w:val="clear" w:color="auto" w:fill="F8FAFC"/>
          </w:tcPr>
          <w:p>
            <w:pPr>
              <w:jc w:val="center"/>
              <w:spacing w:before="30" w:after="30"/>
            </w:pPr>
            <w:r>
              <w:rPr>
                <w:rFonts w:ascii="Calibri" w:hAnsi="Calibri"/>
                <w:sz w:val="19"/>
                <w:color w:val="334155"/>
              </w:rPr>
              <w:t>LTUHS</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r>
      <w:tr>
        <w:tc>
          <w:tcPr>
            <w:tcW w:w="2600" w:type="dxa"/>
            <w:shd w:val="clear" w:color="auto" w:fill="FFFFFF"/>
          </w:tcPr>
          <w:p>
            <w:pPr>
              <w:jc w:val="left"/>
              <w:spacing w:before="30" w:after="30"/>
            </w:pPr>
            <w:r>
              <w:rPr>
                <w:rFonts w:ascii="Calibri" w:hAnsi="Calibri"/>
                <w:sz w:val="19"/>
                <w:color w:val="334155"/>
              </w:rPr>
              <w:t>Pelayanan Surat RT/RW</w:t>
            </w:r>
          </w:p>
        </w:tc>
        <w:tc>
          <w:tcPr>
            <w:tcW w:w="1800" w:type="dxa"/>
            <w:shd w:val="clear" w:color="auto" w:fill="FFFFFF"/>
          </w:tcPr>
          <w:p>
            <w:pPr>
              <w:jc w:val="left"/>
              <w:spacing w:before="30" w:after="30"/>
            </w:pPr>
            <w:r>
              <w:rPr>
                <w:rFonts w:ascii="Calibri" w:hAnsi="Calibri"/>
                <w:sz w:val="19"/>
                <w:color w:val="334155"/>
              </w:rPr>
              <w:t>/admin/surat</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L-U-S</w:t>
            </w:r>
          </w:p>
        </w:tc>
        <w:tc>
          <w:tcPr>
            <w:tcW w:w="700" w:type="dxa"/>
            <w:shd w:val="clear" w:color="auto" w:fill="FFFFFF"/>
          </w:tcPr>
          <w:p>
            <w:pPr>
              <w:jc w:val="center"/>
              <w:spacing w:before="30" w:after="30"/>
            </w:pPr>
            <w:r>
              <w:rPr>
                <w:rFonts w:ascii="Calibri" w:hAnsi="Calibri"/>
                <w:sz w:val="19"/>
                <w:color w:val="334155"/>
              </w:rPr>
              <w:t>L-U-S</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r>
      <w:tr>
        <w:tc>
          <w:tcPr>
            <w:tcW w:w="2600" w:type="dxa"/>
            <w:shd w:val="clear" w:color="auto" w:fill="F8FAFC"/>
          </w:tcPr>
          <w:p>
            <w:pPr>
              <w:jc w:val="left"/>
              <w:spacing w:before="30" w:after="30"/>
            </w:pPr>
            <w:r>
              <w:rPr>
                <w:rFonts w:ascii="Calibri" w:hAnsi="Calibri"/>
                <w:sz w:val="19"/>
                <w:color w:val="334155"/>
              </w:rPr>
              <w:t>Iuran &amp; Billing Warga</w:t>
            </w:r>
          </w:p>
        </w:tc>
        <w:tc>
          <w:tcPr>
            <w:tcW w:w="1800" w:type="dxa"/>
            <w:shd w:val="clear" w:color="auto" w:fill="F8FAFC"/>
          </w:tcPr>
          <w:p>
            <w:pPr>
              <w:jc w:val="left"/>
              <w:spacing w:before="30" w:after="30"/>
            </w:pPr>
            <w:r>
              <w:rPr>
                <w:rFonts w:ascii="Calibri" w:hAnsi="Calibri"/>
                <w:sz w:val="19"/>
                <w:color w:val="334155"/>
              </w:rPr>
              <w:t>/admin/iuran</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L----</w:t>
            </w:r>
          </w:p>
        </w:tc>
        <w:tc>
          <w:tcPr>
            <w:tcW w:w="700" w:type="dxa"/>
            <w:shd w:val="clear" w:color="auto" w:fill="F8FAFC"/>
          </w:tcPr>
          <w:p>
            <w:pPr>
              <w:jc w:val="center"/>
              <w:spacing w:before="30" w:after="30"/>
            </w:pPr>
            <w:r>
              <w:rPr>
                <w:rFonts w:ascii="Calibri" w:hAnsi="Calibri"/>
                <w:sz w:val="19"/>
                <w:color w:val="334155"/>
              </w:rPr>
              <w:t>L----</w:t>
            </w:r>
          </w:p>
        </w:tc>
        <w:tc>
          <w:tcPr>
            <w:tcW w:w="800" w:type="dxa"/>
            <w:shd w:val="clear" w:color="auto" w:fill="F8FAFC"/>
          </w:tcPr>
          <w:p>
            <w:pPr>
              <w:jc w:val="center"/>
              <w:spacing w:before="30" w:after="30"/>
            </w:pPr>
            <w:r>
              <w:rPr>
                <w:rFonts w:ascii="Calibri" w:hAnsi="Calibri"/>
                <w:sz w:val="19"/>
                <w:color w:val="334155"/>
              </w:rPr>
              <w:t>LTUHS</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r>
      <w:tr>
        <w:tc>
          <w:tcPr>
            <w:tcW w:w="2600" w:type="dxa"/>
            <w:shd w:val="clear" w:color="auto" w:fill="FFFFFF"/>
          </w:tcPr>
          <w:p>
            <w:pPr>
              <w:jc w:val="left"/>
              <w:spacing w:before="30" w:after="30"/>
            </w:pPr>
            <w:r>
              <w:rPr>
                <w:rFonts w:ascii="Calibri" w:hAnsi="Calibri"/>
                <w:sz w:val="19"/>
                <w:color w:val="334155"/>
              </w:rPr>
              <w:t>Buku Kas Umum (BKU)</w:t>
            </w:r>
          </w:p>
        </w:tc>
        <w:tc>
          <w:tcPr>
            <w:tcW w:w="1800" w:type="dxa"/>
            <w:shd w:val="clear" w:color="auto" w:fill="FFFFFF"/>
          </w:tcPr>
          <w:p>
            <w:pPr>
              <w:jc w:val="left"/>
              <w:spacing w:before="30" w:after="30"/>
            </w:pPr>
            <w:r>
              <w:rPr>
                <w:rFonts w:ascii="Calibri" w:hAnsi="Calibri"/>
                <w:sz w:val="19"/>
                <w:color w:val="334155"/>
              </w:rPr>
              <w:t>/admin/kas</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L---S</w:t>
            </w:r>
          </w:p>
        </w:tc>
        <w:tc>
          <w:tcPr>
            <w:tcW w:w="700" w:type="dxa"/>
            <w:shd w:val="clear" w:color="auto" w:fill="FFFFFF"/>
          </w:tcPr>
          <w:p>
            <w:pPr>
              <w:jc w:val="center"/>
              <w:spacing w:before="30" w:after="30"/>
            </w:pPr>
            <w:r>
              <w:rPr>
                <w:rFonts w:ascii="Calibri" w:hAnsi="Calibri"/>
                <w:sz w:val="19"/>
                <w:color w:val="334155"/>
              </w:rPr>
              <w:t>L----</w:t>
            </w:r>
          </w:p>
        </w:tc>
        <w:tc>
          <w:tcPr>
            <w:tcW w:w="800" w:type="dxa"/>
            <w:shd w:val="clear" w:color="auto" w:fill="FFFFFF"/>
          </w:tcPr>
          <w:p>
            <w:pPr>
              <w:jc w:val="center"/>
              <w:spacing w:before="30" w:after="30"/>
            </w:pPr>
            <w:r>
              <w:rPr>
                <w:rFonts w:ascii="Calibri" w:hAnsi="Calibri"/>
                <w:sz w:val="19"/>
                <w:color w:val="334155"/>
              </w:rPr>
              <w:t>LTUHS</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r>
      <w:tr>
        <w:tc>
          <w:tcPr>
            <w:tcW w:w="2600" w:type="dxa"/>
            <w:shd w:val="clear" w:color="auto" w:fill="F8FAFC"/>
          </w:tcPr>
          <w:p>
            <w:pPr>
              <w:jc w:val="left"/>
              <w:spacing w:before="30" w:after="30"/>
            </w:pPr>
            <w:r>
              <w:rPr>
                <w:rFonts w:ascii="Calibri" w:hAnsi="Calibri"/>
                <w:sz w:val="19"/>
                <w:color w:val="334155"/>
              </w:rPr>
              <w:t>Keamanan &amp; Panic Alert</w:t>
            </w:r>
          </w:p>
        </w:tc>
        <w:tc>
          <w:tcPr>
            <w:tcW w:w="1800" w:type="dxa"/>
            <w:shd w:val="clear" w:color="auto" w:fill="F8FAFC"/>
          </w:tcPr>
          <w:p>
            <w:pPr>
              <w:jc w:val="left"/>
              <w:spacing w:before="30" w:after="30"/>
            </w:pPr>
            <w:r>
              <w:rPr>
                <w:rFonts w:ascii="Calibri" w:hAnsi="Calibri"/>
                <w:sz w:val="19"/>
                <w:color w:val="334155"/>
              </w:rPr>
              <w:t>/admin/keamanan</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L----</w:t>
            </w:r>
          </w:p>
        </w:tc>
        <w:tc>
          <w:tcPr>
            <w:tcW w:w="700" w:type="dxa"/>
            <w:shd w:val="clear" w:color="auto" w:fill="F8FAFC"/>
          </w:tcPr>
          <w:p>
            <w:pPr>
              <w:jc w:val="center"/>
              <w:spacing w:before="30" w:after="30"/>
            </w:pPr>
            <w:r>
              <w:rPr>
                <w:rFonts w:ascii="Calibri" w:hAnsi="Calibri"/>
                <w:sz w:val="19"/>
                <w:color w:val="334155"/>
              </w:rPr>
              <w:t>L----</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L-U-S</w:t>
            </w:r>
          </w:p>
        </w:tc>
        <w:tc>
          <w:tcPr>
            <w:tcW w:w="800" w:type="dxa"/>
            <w:shd w:val="clear" w:color="auto" w:fill="F8FAFC"/>
          </w:tcPr>
          <w:p>
            <w:pPr>
              <w:jc w:val="center"/>
              <w:spacing w:before="30" w:after="30"/>
            </w:pPr>
            <w:r>
              <w:rPr>
                <w:rFonts w:ascii="Calibri" w:hAnsi="Calibri"/>
                <w:sz w:val="19"/>
                <w:color w:val="334155"/>
              </w:rPr>
              <w:t>-</w:t>
            </w:r>
          </w:p>
        </w:tc>
      </w:tr>
      <w:tr>
        <w:tc>
          <w:tcPr>
            <w:tcW w:w="2600" w:type="dxa"/>
            <w:shd w:val="clear" w:color="auto" w:fill="FFFFFF"/>
          </w:tcPr>
          <w:p>
            <w:pPr>
              <w:jc w:val="left"/>
              <w:spacing w:before="30" w:after="30"/>
            </w:pPr>
            <w:r>
              <w:rPr>
                <w:rFonts w:ascii="Calibri" w:hAnsi="Calibri"/>
                <w:sz w:val="19"/>
                <w:color w:val="334155"/>
              </w:rPr>
              <w:t>Buku Tamu Pos Satpam</w:t>
            </w:r>
          </w:p>
        </w:tc>
        <w:tc>
          <w:tcPr>
            <w:tcW w:w="1800" w:type="dxa"/>
            <w:shd w:val="clear" w:color="auto" w:fill="FFFFFF"/>
          </w:tcPr>
          <w:p>
            <w:pPr>
              <w:jc w:val="left"/>
              <w:spacing w:before="30" w:after="30"/>
            </w:pPr>
            <w:r>
              <w:rPr>
                <w:rFonts w:ascii="Calibri" w:hAnsi="Calibri"/>
                <w:sz w:val="19"/>
                <w:color w:val="334155"/>
              </w:rPr>
              <w:t>/admin/buku-tamu</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w:t>
            </w:r>
          </w:p>
        </w:tc>
        <w:tc>
          <w:tcPr>
            <w:tcW w:w="700" w:type="dxa"/>
            <w:shd w:val="clear" w:color="auto" w:fill="FFFFFF"/>
          </w:tcPr>
          <w:p>
            <w:pPr>
              <w:jc w:val="center"/>
              <w:spacing w:before="30" w:after="30"/>
            </w:pPr>
            <w:r>
              <w:rPr>
                <w:rFonts w:ascii="Calibri" w:hAnsi="Calibri"/>
                <w:sz w:val="19"/>
                <w:color w:val="334155"/>
              </w:rPr>
              <w:t>L----</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LTU-S</w:t>
            </w:r>
          </w:p>
        </w:tc>
        <w:tc>
          <w:tcPr>
            <w:tcW w:w="800" w:type="dxa"/>
            <w:shd w:val="clear" w:color="auto" w:fill="FFFFFF"/>
          </w:tcPr>
          <w:p>
            <w:pPr>
              <w:jc w:val="center"/>
              <w:spacing w:before="30" w:after="30"/>
            </w:pPr>
            <w:r>
              <w:rPr>
                <w:rFonts w:ascii="Calibri" w:hAnsi="Calibri"/>
                <w:sz w:val="19"/>
                <w:color w:val="334155"/>
              </w:rPr>
              <w:t>-</w:t>
            </w:r>
          </w:p>
        </w:tc>
      </w:tr>
      <w:tr>
        <w:tc>
          <w:tcPr>
            <w:tcW w:w="2600" w:type="dxa"/>
            <w:shd w:val="clear" w:color="auto" w:fill="F8FAFC"/>
          </w:tcPr>
          <w:p>
            <w:pPr>
              <w:jc w:val="left"/>
              <w:spacing w:before="30" w:after="30"/>
            </w:pPr>
            <w:r>
              <w:rPr>
                <w:rFonts w:ascii="Calibri" w:hAnsi="Calibri"/>
                <w:sz w:val="19"/>
                <w:color w:val="334155"/>
              </w:rPr>
              <w:t>Pengaduan &amp; Aspirasi</w:t>
            </w:r>
          </w:p>
        </w:tc>
        <w:tc>
          <w:tcPr>
            <w:tcW w:w="1800" w:type="dxa"/>
            <w:shd w:val="clear" w:color="auto" w:fill="F8FAFC"/>
          </w:tcPr>
          <w:p>
            <w:pPr>
              <w:jc w:val="left"/>
              <w:spacing w:before="30" w:after="30"/>
            </w:pPr>
            <w:r>
              <w:rPr>
                <w:rFonts w:ascii="Calibri" w:hAnsi="Calibri"/>
                <w:sz w:val="19"/>
                <w:color w:val="334155"/>
              </w:rPr>
              <w:t>/admin/pengaduan</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L----</w:t>
            </w:r>
          </w:p>
        </w:tc>
        <w:tc>
          <w:tcPr>
            <w:tcW w:w="700" w:type="dxa"/>
            <w:shd w:val="clear" w:color="auto" w:fill="F8FAFC"/>
          </w:tcPr>
          <w:p>
            <w:pPr>
              <w:jc w:val="center"/>
              <w:spacing w:before="30" w:after="30"/>
            </w:pPr>
            <w:r>
              <w:rPr>
                <w:rFonts w:ascii="Calibri" w:hAnsi="Calibri"/>
                <w:sz w:val="19"/>
                <w:color w:val="334155"/>
              </w:rPr>
              <w:t>L-U-S</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r>
      <w:tr>
        <w:tc>
          <w:tcPr>
            <w:tcW w:w="2600" w:type="dxa"/>
            <w:shd w:val="clear" w:color="auto" w:fill="FFFFFF"/>
          </w:tcPr>
          <w:p>
            <w:pPr>
              <w:jc w:val="left"/>
              <w:spacing w:before="30" w:after="30"/>
            </w:pPr>
            <w:r>
              <w:rPr>
                <w:rFonts w:ascii="Calibri" w:hAnsi="Calibri"/>
                <w:sz w:val="19"/>
                <w:color w:val="334155"/>
              </w:rPr>
              <w:t>Posyandu Balita &amp; KMS</w:t>
            </w:r>
          </w:p>
        </w:tc>
        <w:tc>
          <w:tcPr>
            <w:tcW w:w="1800" w:type="dxa"/>
            <w:shd w:val="clear" w:color="auto" w:fill="FFFFFF"/>
          </w:tcPr>
          <w:p>
            <w:pPr>
              <w:jc w:val="left"/>
              <w:spacing w:before="30" w:after="30"/>
            </w:pPr>
            <w:r>
              <w:rPr>
                <w:rFonts w:ascii="Calibri" w:hAnsi="Calibri"/>
                <w:sz w:val="19"/>
                <w:color w:val="334155"/>
              </w:rPr>
              <w:t>/admin/posyandu/balita</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w:t>
            </w:r>
          </w:p>
        </w:tc>
        <w:tc>
          <w:tcPr>
            <w:tcW w:w="700" w:type="dxa"/>
            <w:shd w:val="clear" w:color="auto" w:fill="FFFFFF"/>
          </w:tcPr>
          <w:p>
            <w:pPr>
              <w:jc w:val="center"/>
              <w:spacing w:before="30" w:after="30"/>
            </w:pPr>
            <w:r>
              <w:rPr>
                <w:rFonts w:ascii="Calibri" w:hAnsi="Calibri"/>
                <w:sz w:val="19"/>
                <w:color w:val="334155"/>
              </w:rPr>
              <w:t>L----</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r>
      <w:tr>
        <w:tc>
          <w:tcPr>
            <w:tcW w:w="2600" w:type="dxa"/>
            <w:shd w:val="clear" w:color="auto" w:fill="F8FAFC"/>
          </w:tcPr>
          <w:p>
            <w:pPr>
              <w:jc w:val="left"/>
              <w:spacing w:before="30" w:after="30"/>
            </w:pPr>
            <w:r>
              <w:rPr>
                <w:rFonts w:ascii="Calibri" w:hAnsi="Calibri"/>
                <w:sz w:val="19"/>
                <w:color w:val="334155"/>
              </w:rPr>
              <w:t>Posyandu Skrining Lansia</w:t>
            </w:r>
          </w:p>
        </w:tc>
        <w:tc>
          <w:tcPr>
            <w:tcW w:w="1800" w:type="dxa"/>
            <w:shd w:val="clear" w:color="auto" w:fill="F8FAFC"/>
          </w:tcPr>
          <w:p>
            <w:pPr>
              <w:jc w:val="left"/>
              <w:spacing w:before="30" w:after="30"/>
            </w:pPr>
            <w:r>
              <w:rPr>
                <w:rFonts w:ascii="Calibri" w:hAnsi="Calibri"/>
                <w:sz w:val="19"/>
                <w:color w:val="334155"/>
              </w:rPr>
              <w:t>/admin/posyandu/lansia</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L----</w:t>
            </w:r>
          </w:p>
        </w:tc>
        <w:tc>
          <w:tcPr>
            <w:tcW w:w="700" w:type="dxa"/>
            <w:shd w:val="clear" w:color="auto" w:fill="F8FAFC"/>
          </w:tcPr>
          <w:p>
            <w:pPr>
              <w:jc w:val="center"/>
              <w:spacing w:before="30" w:after="30"/>
            </w:pPr>
            <w:r>
              <w:rPr>
                <w:rFonts w:ascii="Calibri" w:hAnsi="Calibri"/>
                <w:sz w:val="19"/>
                <w:color w:val="334155"/>
              </w:rPr>
              <w:t>L----</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r>
      <w:tr>
        <w:tc>
          <w:tcPr>
            <w:tcW w:w="2600" w:type="dxa"/>
            <w:shd w:val="clear" w:color="auto" w:fill="FFFFFF"/>
          </w:tcPr>
          <w:p>
            <w:pPr>
              <w:jc w:val="left"/>
              <w:spacing w:before="30" w:after="30"/>
            </w:pPr>
            <w:r>
              <w:rPr>
                <w:rFonts w:ascii="Calibri" w:hAnsi="Calibri"/>
                <w:sz w:val="19"/>
                <w:color w:val="334155"/>
              </w:rPr>
              <w:t>Jadwal Posyandu</w:t>
            </w:r>
          </w:p>
        </w:tc>
        <w:tc>
          <w:tcPr>
            <w:tcW w:w="1800" w:type="dxa"/>
            <w:shd w:val="clear" w:color="auto" w:fill="FFFFFF"/>
          </w:tcPr>
          <w:p>
            <w:pPr>
              <w:jc w:val="left"/>
              <w:spacing w:before="30" w:after="30"/>
            </w:pPr>
            <w:r>
              <w:rPr>
                <w:rFonts w:ascii="Calibri" w:hAnsi="Calibri"/>
                <w:sz w:val="19"/>
                <w:color w:val="334155"/>
              </w:rPr>
              <w:t>/admin/posyandu/jadwal</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w:t>
            </w:r>
          </w:p>
        </w:tc>
        <w:tc>
          <w:tcPr>
            <w:tcW w:w="700" w:type="dxa"/>
            <w:shd w:val="clear" w:color="auto" w:fill="FFFFFF"/>
          </w:tcPr>
          <w:p>
            <w:pPr>
              <w:jc w:val="center"/>
              <w:spacing w:before="30" w:after="30"/>
            </w:pPr>
            <w:r>
              <w:rPr>
                <w:rFonts w:ascii="Calibri" w:hAnsi="Calibri"/>
                <w:sz w:val="19"/>
                <w:color w:val="334155"/>
              </w:rPr>
              <w:t>L----</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r>
      <w:tr>
        <w:tc>
          <w:tcPr>
            <w:tcW w:w="2600" w:type="dxa"/>
            <w:shd w:val="clear" w:color="auto" w:fill="F8FAFC"/>
          </w:tcPr>
          <w:p>
            <w:pPr>
              <w:jc w:val="left"/>
              <w:spacing w:before="30" w:after="30"/>
            </w:pPr>
            <w:r>
              <w:rPr>
                <w:rFonts w:ascii="Calibri" w:hAnsi="Calibri"/>
                <w:sz w:val="19"/>
                <w:color w:val="334155"/>
              </w:rPr>
              <w:t>Inventaris &amp; Aset RT/RW</w:t>
            </w:r>
          </w:p>
        </w:tc>
        <w:tc>
          <w:tcPr>
            <w:tcW w:w="1800" w:type="dxa"/>
            <w:shd w:val="clear" w:color="auto" w:fill="F8FAFC"/>
          </w:tcPr>
          <w:p>
            <w:pPr>
              <w:jc w:val="left"/>
              <w:spacing w:before="30" w:after="30"/>
            </w:pPr>
            <w:r>
              <w:rPr>
                <w:rFonts w:ascii="Calibri" w:hAnsi="Calibri"/>
                <w:sz w:val="19"/>
                <w:color w:val="334155"/>
              </w:rPr>
              <w:t>/admin/inventaris</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L----</w:t>
            </w:r>
          </w:p>
        </w:tc>
        <w:tc>
          <w:tcPr>
            <w:tcW w:w="700" w:type="dxa"/>
            <w:shd w:val="clear" w:color="auto" w:fill="F8FAFC"/>
          </w:tcPr>
          <w:p>
            <w:pPr>
              <w:jc w:val="center"/>
              <w:spacing w:before="30" w:after="30"/>
            </w:pPr>
            <w:r>
              <w:rPr>
                <w:rFonts w:ascii="Calibri" w:hAnsi="Calibri"/>
                <w:sz w:val="19"/>
                <w:color w:val="334155"/>
              </w:rPr>
              <w:t>L-U-S</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r>
      <w:tr>
        <w:tc>
          <w:tcPr>
            <w:tcW w:w="2600" w:type="dxa"/>
            <w:shd w:val="clear" w:color="auto" w:fill="FFFFFF"/>
          </w:tcPr>
          <w:p>
            <w:pPr>
              <w:jc w:val="left"/>
              <w:spacing w:before="30" w:after="30"/>
            </w:pPr>
            <w:r>
              <w:rPr>
                <w:rFonts w:ascii="Calibri" w:hAnsi="Calibri"/>
                <w:sz w:val="19"/>
                <w:color w:val="334155"/>
              </w:rPr>
              <w:t>Profil Wilayah RW</w:t>
            </w:r>
          </w:p>
        </w:tc>
        <w:tc>
          <w:tcPr>
            <w:tcW w:w="1800" w:type="dxa"/>
            <w:shd w:val="clear" w:color="auto" w:fill="FFFFFF"/>
          </w:tcPr>
          <w:p>
            <w:pPr>
              <w:jc w:val="left"/>
              <w:spacing w:before="30" w:after="30"/>
            </w:pPr>
            <w:r>
              <w:rPr>
                <w:rFonts w:ascii="Calibri" w:hAnsi="Calibri"/>
                <w:sz w:val="19"/>
                <w:color w:val="334155"/>
              </w:rPr>
              <w:t>/admin/master-rw</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LTU--</w:t>
            </w:r>
          </w:p>
        </w:tc>
        <w:tc>
          <w:tcPr>
            <w:tcW w:w="700" w:type="dxa"/>
            <w:shd w:val="clear" w:color="auto" w:fill="FFFFFF"/>
          </w:tcPr>
          <w:p>
            <w:pPr>
              <w:jc w:val="center"/>
              <w:spacing w:before="30" w:after="30"/>
            </w:pPr>
            <w:r>
              <w:rPr>
                <w:rFonts w:ascii="Calibri" w:hAnsi="Calibri"/>
                <w:sz w:val="19"/>
                <w:color w:val="334155"/>
              </w:rPr>
              <w:t>L----</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r>
      <w:tr>
        <w:tc>
          <w:tcPr>
            <w:tcW w:w="2600" w:type="dxa"/>
            <w:shd w:val="clear" w:color="auto" w:fill="F8FAFC"/>
          </w:tcPr>
          <w:p>
            <w:pPr>
              <w:jc w:val="left"/>
              <w:spacing w:before="30" w:after="30"/>
            </w:pPr>
            <w:r>
              <w:rPr>
                <w:rFonts w:ascii="Calibri" w:hAnsi="Calibri"/>
                <w:sz w:val="19"/>
                <w:color w:val="334155"/>
              </w:rPr>
              <w:t>Master Data RT</w:t>
            </w:r>
          </w:p>
        </w:tc>
        <w:tc>
          <w:tcPr>
            <w:tcW w:w="1800" w:type="dxa"/>
            <w:shd w:val="clear" w:color="auto" w:fill="F8FAFC"/>
          </w:tcPr>
          <w:p>
            <w:pPr>
              <w:jc w:val="left"/>
              <w:spacing w:before="30" w:after="30"/>
            </w:pPr>
            <w:r>
              <w:rPr>
                <w:rFonts w:ascii="Calibri" w:hAnsi="Calibri"/>
                <w:sz w:val="19"/>
                <w:color w:val="334155"/>
              </w:rPr>
              <w:t>/admin/master-rt</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LTU--</w:t>
            </w:r>
          </w:p>
        </w:tc>
        <w:tc>
          <w:tcPr>
            <w:tcW w:w="700" w:type="dxa"/>
            <w:shd w:val="clear" w:color="auto" w:fill="F8FAFC"/>
          </w:tcPr>
          <w:p>
            <w:pPr>
              <w:jc w:val="center"/>
              <w:spacing w:before="30" w:after="30"/>
            </w:pPr>
            <w:r>
              <w:rPr>
                <w:rFonts w:ascii="Calibri" w:hAnsi="Calibri"/>
                <w:sz w:val="19"/>
                <w:color w:val="334155"/>
              </w:rPr>
              <w:t>L----</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r>
      <w:tr>
        <w:tc>
          <w:tcPr>
            <w:tcW w:w="2600" w:type="dxa"/>
            <w:shd w:val="clear" w:color="auto" w:fill="FFFFFF"/>
          </w:tcPr>
          <w:p>
            <w:pPr>
              <w:jc w:val="left"/>
              <w:spacing w:before="30" w:after="30"/>
            </w:pPr>
            <w:r>
              <w:rPr>
                <w:rFonts w:ascii="Calibri" w:hAnsi="Calibri"/>
                <w:sz w:val="19"/>
                <w:color w:val="334155"/>
              </w:rPr>
              <w:t>Role &amp; Hak Akses (RBAC)</w:t>
            </w:r>
          </w:p>
        </w:tc>
        <w:tc>
          <w:tcPr>
            <w:tcW w:w="1800" w:type="dxa"/>
            <w:shd w:val="clear" w:color="auto" w:fill="FFFFFF"/>
          </w:tcPr>
          <w:p>
            <w:pPr>
              <w:jc w:val="left"/>
              <w:spacing w:before="30" w:after="30"/>
            </w:pPr>
            <w:r>
              <w:rPr>
                <w:rFonts w:ascii="Calibri" w:hAnsi="Calibri"/>
                <w:sz w:val="19"/>
                <w:color w:val="334155"/>
              </w:rPr>
              <w:t>/admin/roles</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w:t>
            </w:r>
          </w:p>
        </w:tc>
        <w:tc>
          <w:tcPr>
            <w:tcW w:w="7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r>
      <w:tr>
        <w:tc>
          <w:tcPr>
            <w:tcW w:w="2600" w:type="dxa"/>
            <w:shd w:val="clear" w:color="auto" w:fill="F8FAFC"/>
          </w:tcPr>
          <w:p>
            <w:pPr>
              <w:jc w:val="left"/>
              <w:spacing w:before="30" w:after="30"/>
            </w:pPr>
            <w:r>
              <w:rPr>
                <w:rFonts w:ascii="Calibri" w:hAnsi="Calibri"/>
                <w:sz w:val="19"/>
                <w:color w:val="334155"/>
              </w:rPr>
              <w:t>Manajemen Pengguna</w:t>
            </w:r>
          </w:p>
        </w:tc>
        <w:tc>
          <w:tcPr>
            <w:tcW w:w="1800" w:type="dxa"/>
            <w:shd w:val="clear" w:color="auto" w:fill="F8FAFC"/>
          </w:tcPr>
          <w:p>
            <w:pPr>
              <w:jc w:val="left"/>
              <w:spacing w:before="30" w:after="30"/>
            </w:pPr>
            <w:r>
              <w:rPr>
                <w:rFonts w:ascii="Calibri" w:hAnsi="Calibri"/>
                <w:sz w:val="19"/>
                <w:color w:val="334155"/>
              </w:rPr>
              <w:t>/admin/pengguna</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w:t>
            </w:r>
          </w:p>
        </w:tc>
        <w:tc>
          <w:tcPr>
            <w:tcW w:w="7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r>
      <w:tr>
        <w:tc>
          <w:tcPr>
            <w:tcW w:w="2600" w:type="dxa"/>
            <w:shd w:val="clear" w:color="auto" w:fill="FFFFFF"/>
          </w:tcPr>
          <w:p>
            <w:pPr>
              <w:jc w:val="left"/>
              <w:spacing w:before="30" w:after="30"/>
            </w:pPr>
            <w:r>
              <w:rPr>
                <w:rFonts w:ascii="Calibri" w:hAnsi="Calibri"/>
                <w:sz w:val="19"/>
                <w:color w:val="334155"/>
              </w:rPr>
              <w:t>Manajemen Menu Sidebar</w:t>
            </w:r>
          </w:p>
        </w:tc>
        <w:tc>
          <w:tcPr>
            <w:tcW w:w="1800" w:type="dxa"/>
            <w:shd w:val="clear" w:color="auto" w:fill="FFFFFF"/>
          </w:tcPr>
          <w:p>
            <w:pPr>
              <w:jc w:val="left"/>
              <w:spacing w:before="30" w:after="30"/>
            </w:pPr>
            <w:r>
              <w:rPr>
                <w:rFonts w:ascii="Calibri" w:hAnsi="Calibri"/>
                <w:sz w:val="19"/>
                <w:color w:val="334155"/>
              </w:rPr>
              <w:t>/admin/menu</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w:t>
            </w:r>
          </w:p>
        </w:tc>
        <w:tc>
          <w:tcPr>
            <w:tcW w:w="7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r>
      <w:tr>
        <w:tc>
          <w:tcPr>
            <w:tcW w:w="2600" w:type="dxa"/>
            <w:shd w:val="clear" w:color="auto" w:fill="F8FAFC"/>
          </w:tcPr>
          <w:p>
            <w:pPr>
              <w:jc w:val="left"/>
              <w:spacing w:before="30" w:after="30"/>
            </w:pPr>
            <w:r>
              <w:rPr>
                <w:rFonts w:ascii="Calibri" w:hAnsi="Calibri"/>
                <w:sz w:val="19"/>
                <w:color w:val="334155"/>
              </w:rPr>
              <w:t>Backup &amp; Reset Data</w:t>
            </w:r>
          </w:p>
        </w:tc>
        <w:tc>
          <w:tcPr>
            <w:tcW w:w="1800" w:type="dxa"/>
            <w:shd w:val="clear" w:color="auto" w:fill="F8FAFC"/>
          </w:tcPr>
          <w:p>
            <w:pPr>
              <w:jc w:val="left"/>
              <w:spacing w:before="30" w:after="30"/>
            </w:pPr>
            <w:r>
              <w:rPr>
                <w:rFonts w:ascii="Calibri" w:hAnsi="Calibri"/>
                <w:sz w:val="19"/>
                <w:color w:val="334155"/>
              </w:rPr>
              <w:t>/admin/backup</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w:t>
            </w:r>
          </w:p>
        </w:tc>
        <w:tc>
          <w:tcPr>
            <w:tcW w:w="7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r>
      <w:tr>
        <w:tc>
          <w:tcPr>
            <w:tcW w:w="2600" w:type="dxa"/>
            <w:shd w:val="clear" w:color="auto" w:fill="FFFFFF"/>
          </w:tcPr>
          <w:p>
            <w:pPr>
              <w:jc w:val="left"/>
              <w:spacing w:before="30" w:after="30"/>
            </w:pPr>
            <w:r>
              <w:rPr>
                <w:rFonts w:ascii="Calibri" w:hAnsi="Calibri"/>
                <w:sz w:val="19"/>
                <w:color w:val="334155"/>
              </w:rPr>
              <w:t>Beranda Portal Warga</w:t>
            </w:r>
          </w:p>
        </w:tc>
        <w:tc>
          <w:tcPr>
            <w:tcW w:w="1800" w:type="dxa"/>
            <w:shd w:val="clear" w:color="auto" w:fill="FFFFFF"/>
          </w:tcPr>
          <w:p>
            <w:pPr>
              <w:jc w:val="left"/>
              <w:spacing w:before="30" w:after="30"/>
            </w:pPr>
            <w:r>
              <w:rPr>
                <w:rFonts w:ascii="Calibri" w:hAnsi="Calibri"/>
                <w:sz w:val="19"/>
                <w:color w:val="334155"/>
              </w:rPr>
              <w:t>/warga</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w:t>
            </w:r>
          </w:p>
        </w:tc>
        <w:tc>
          <w:tcPr>
            <w:tcW w:w="700" w:type="dxa"/>
            <w:shd w:val="clear" w:color="auto" w:fill="FFFFFF"/>
          </w:tcPr>
          <w:p>
            <w:pPr>
              <w:jc w:val="center"/>
              <w:spacing w:before="30" w:after="30"/>
            </w:pPr>
            <w:r>
              <w:rPr>
                <w:rFonts w:ascii="Calibri" w:hAnsi="Calibri"/>
                <w:sz w:val="19"/>
                <w:color w:val="334155"/>
              </w:rPr>
              <w:t>L----</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LTU--</w:t>
            </w:r>
          </w:p>
        </w:tc>
      </w:tr>
      <w:tr>
        <w:tc>
          <w:tcPr>
            <w:tcW w:w="2600" w:type="dxa"/>
            <w:shd w:val="clear" w:color="auto" w:fill="F8FAFC"/>
          </w:tcPr>
          <w:p>
            <w:pPr>
              <w:jc w:val="left"/>
              <w:spacing w:before="30" w:after="30"/>
            </w:pPr>
            <w:r>
              <w:rPr>
                <w:rFonts w:ascii="Calibri" w:hAnsi="Calibri"/>
                <w:sz w:val="19"/>
                <w:color w:val="334155"/>
              </w:rPr>
              <w:t>Surat Pengantar Online</w:t>
            </w:r>
          </w:p>
        </w:tc>
        <w:tc>
          <w:tcPr>
            <w:tcW w:w="1800" w:type="dxa"/>
            <w:shd w:val="clear" w:color="auto" w:fill="F8FAFC"/>
          </w:tcPr>
          <w:p>
            <w:pPr>
              <w:jc w:val="left"/>
              <w:spacing w:before="30" w:after="30"/>
            </w:pPr>
            <w:r>
              <w:rPr>
                <w:rFonts w:ascii="Calibri" w:hAnsi="Calibri"/>
                <w:sz w:val="19"/>
                <w:color w:val="334155"/>
              </w:rPr>
              <w:t>/warga/surat</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L----</w:t>
            </w:r>
          </w:p>
        </w:tc>
        <w:tc>
          <w:tcPr>
            <w:tcW w:w="700" w:type="dxa"/>
            <w:shd w:val="clear" w:color="auto" w:fill="F8FAFC"/>
          </w:tcPr>
          <w:p>
            <w:pPr>
              <w:jc w:val="center"/>
              <w:spacing w:before="30" w:after="30"/>
            </w:pPr>
            <w:r>
              <w:rPr>
                <w:rFonts w:ascii="Calibri" w:hAnsi="Calibri"/>
                <w:sz w:val="19"/>
                <w:color w:val="334155"/>
              </w:rPr>
              <w:t>L----</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LT---</w:t>
            </w:r>
          </w:p>
        </w:tc>
      </w:tr>
      <w:tr>
        <w:tc>
          <w:tcPr>
            <w:tcW w:w="2600" w:type="dxa"/>
            <w:shd w:val="clear" w:color="auto" w:fill="FFFFFF"/>
          </w:tcPr>
          <w:p>
            <w:pPr>
              <w:jc w:val="left"/>
              <w:spacing w:before="30" w:after="30"/>
            </w:pPr>
            <w:r>
              <w:rPr>
                <w:rFonts w:ascii="Calibri" w:hAnsi="Calibri"/>
                <w:sz w:val="19"/>
                <w:color w:val="334155"/>
              </w:rPr>
              <w:t>Tagihan Iuran Warga</w:t>
            </w:r>
          </w:p>
        </w:tc>
        <w:tc>
          <w:tcPr>
            <w:tcW w:w="1800" w:type="dxa"/>
            <w:shd w:val="clear" w:color="auto" w:fill="FFFFFF"/>
          </w:tcPr>
          <w:p>
            <w:pPr>
              <w:jc w:val="left"/>
              <w:spacing w:before="30" w:after="30"/>
            </w:pPr>
            <w:r>
              <w:rPr>
                <w:rFonts w:ascii="Calibri" w:hAnsi="Calibri"/>
                <w:sz w:val="19"/>
                <w:color w:val="334155"/>
              </w:rPr>
              <w:t>/warga/iuran</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w:t>
            </w:r>
          </w:p>
        </w:tc>
        <w:tc>
          <w:tcPr>
            <w:tcW w:w="700" w:type="dxa"/>
            <w:shd w:val="clear" w:color="auto" w:fill="FFFFFF"/>
          </w:tcPr>
          <w:p>
            <w:pPr>
              <w:jc w:val="center"/>
              <w:spacing w:before="30" w:after="30"/>
            </w:pPr>
            <w:r>
              <w:rPr>
                <w:rFonts w:ascii="Calibri" w:hAnsi="Calibri"/>
                <w:sz w:val="19"/>
                <w:color w:val="334155"/>
              </w:rPr>
              <w:t>L----</w:t>
            </w:r>
          </w:p>
        </w:tc>
        <w:tc>
          <w:tcPr>
            <w:tcW w:w="800" w:type="dxa"/>
            <w:shd w:val="clear" w:color="auto" w:fill="FFFFFF"/>
          </w:tcPr>
          <w:p>
            <w:pPr>
              <w:jc w:val="center"/>
              <w:spacing w:before="30" w:after="30"/>
            </w:pPr>
            <w:r>
              <w:rPr>
                <w:rFonts w:ascii="Calibri" w:hAnsi="Calibri"/>
                <w:sz w:val="19"/>
                <w:color w:val="334155"/>
              </w:rPr>
              <w:t>L----</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LT---</w:t>
            </w:r>
          </w:p>
        </w:tc>
      </w:tr>
      <w:tr>
        <w:tc>
          <w:tcPr>
            <w:tcW w:w="2600" w:type="dxa"/>
            <w:shd w:val="clear" w:color="auto" w:fill="F8FAFC"/>
          </w:tcPr>
          <w:p>
            <w:pPr>
              <w:jc w:val="left"/>
              <w:spacing w:before="30" w:after="30"/>
            </w:pPr>
            <w:r>
              <w:rPr>
                <w:rFonts w:ascii="Calibri" w:hAnsi="Calibri"/>
                <w:sz w:val="19"/>
                <w:color w:val="334155"/>
              </w:rPr>
              <w:t>Pengaduan Lingkungan</w:t>
            </w:r>
          </w:p>
        </w:tc>
        <w:tc>
          <w:tcPr>
            <w:tcW w:w="1800" w:type="dxa"/>
            <w:shd w:val="clear" w:color="auto" w:fill="F8FAFC"/>
          </w:tcPr>
          <w:p>
            <w:pPr>
              <w:jc w:val="left"/>
              <w:spacing w:before="30" w:after="30"/>
            </w:pPr>
            <w:r>
              <w:rPr>
                <w:rFonts w:ascii="Calibri" w:hAnsi="Calibri"/>
                <w:sz w:val="19"/>
                <w:color w:val="334155"/>
              </w:rPr>
              <w:t>/warga/pengaduan</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L----</w:t>
            </w:r>
          </w:p>
        </w:tc>
        <w:tc>
          <w:tcPr>
            <w:tcW w:w="700" w:type="dxa"/>
            <w:shd w:val="clear" w:color="auto" w:fill="F8FAFC"/>
          </w:tcPr>
          <w:p>
            <w:pPr>
              <w:jc w:val="center"/>
              <w:spacing w:before="30" w:after="30"/>
            </w:pPr>
            <w:r>
              <w:rPr>
                <w:rFonts w:ascii="Calibri" w:hAnsi="Calibri"/>
                <w:sz w:val="19"/>
                <w:color w:val="334155"/>
              </w:rPr>
              <w:t>L----</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LT---</w:t>
            </w:r>
          </w:p>
        </w:tc>
      </w:tr>
      <w:tr>
        <w:tc>
          <w:tcPr>
            <w:tcW w:w="2600" w:type="dxa"/>
            <w:shd w:val="clear" w:color="auto" w:fill="FFFFFF"/>
          </w:tcPr>
          <w:p>
            <w:pPr>
              <w:jc w:val="left"/>
              <w:spacing w:before="30" w:after="30"/>
            </w:pPr>
            <w:r>
              <w:rPr>
                <w:rFonts w:ascii="Calibri" w:hAnsi="Calibri"/>
                <w:sz w:val="19"/>
                <w:color w:val="334155"/>
              </w:rPr>
              <w:t>Peminjaman Fasilitas</w:t>
            </w:r>
          </w:p>
        </w:tc>
        <w:tc>
          <w:tcPr>
            <w:tcW w:w="1800" w:type="dxa"/>
            <w:shd w:val="clear" w:color="auto" w:fill="FFFFFF"/>
          </w:tcPr>
          <w:p>
            <w:pPr>
              <w:jc w:val="left"/>
              <w:spacing w:before="30" w:after="30"/>
            </w:pPr>
            <w:r>
              <w:rPr>
                <w:rFonts w:ascii="Calibri" w:hAnsi="Calibri"/>
                <w:sz w:val="19"/>
                <w:color w:val="334155"/>
              </w:rPr>
              <w:t>/warga/inventaris</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w:t>
            </w:r>
          </w:p>
        </w:tc>
        <w:tc>
          <w:tcPr>
            <w:tcW w:w="700" w:type="dxa"/>
            <w:shd w:val="clear" w:color="auto" w:fill="FFFFFF"/>
          </w:tcPr>
          <w:p>
            <w:pPr>
              <w:jc w:val="center"/>
              <w:spacing w:before="30" w:after="30"/>
            </w:pPr>
            <w:r>
              <w:rPr>
                <w:rFonts w:ascii="Calibri" w:hAnsi="Calibri"/>
                <w:sz w:val="19"/>
                <w:color w:val="334155"/>
              </w:rPr>
              <w:t>L----</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w:t>
            </w:r>
          </w:p>
        </w:tc>
        <w:tc>
          <w:tcPr>
            <w:tcW w:w="800" w:type="dxa"/>
            <w:shd w:val="clear" w:color="auto" w:fill="FFFFFF"/>
          </w:tcPr>
          <w:p>
            <w:pPr>
              <w:jc w:val="center"/>
              <w:spacing w:before="30" w:after="30"/>
            </w:pPr>
            <w:r>
              <w:rPr>
                <w:rFonts w:ascii="Calibri" w:hAnsi="Calibri"/>
                <w:sz w:val="19"/>
                <w:color w:val="334155"/>
              </w:rPr>
              <w:t>LT---</w:t>
            </w:r>
          </w:p>
        </w:tc>
      </w:tr>
      <w:tr>
        <w:tc>
          <w:tcPr>
            <w:tcW w:w="2600" w:type="dxa"/>
            <w:shd w:val="clear" w:color="auto" w:fill="F8FAFC"/>
          </w:tcPr>
          <w:p>
            <w:pPr>
              <w:jc w:val="left"/>
              <w:spacing w:before="30" w:after="30"/>
            </w:pPr>
            <w:r>
              <w:rPr>
                <w:rFonts w:ascii="Calibri" w:hAnsi="Calibri"/>
                <w:sz w:val="19"/>
                <w:color w:val="334155"/>
              </w:rPr>
              <w:t>Kartu Keluarga Digital</w:t>
            </w:r>
          </w:p>
        </w:tc>
        <w:tc>
          <w:tcPr>
            <w:tcW w:w="1800" w:type="dxa"/>
            <w:shd w:val="clear" w:color="auto" w:fill="F8FAFC"/>
          </w:tcPr>
          <w:p>
            <w:pPr>
              <w:jc w:val="left"/>
              <w:spacing w:before="30" w:after="30"/>
            </w:pPr>
            <w:r>
              <w:rPr>
                <w:rFonts w:ascii="Calibri" w:hAnsi="Calibri"/>
                <w:sz w:val="19"/>
                <w:color w:val="334155"/>
              </w:rPr>
              <w:t>/warga/keluarga</w:t>
            </w:r>
          </w:p>
        </w:tc>
        <w:tc>
          <w:tcPr>
            <w:tcW w:w="800" w:type="dxa"/>
            <w:shd w:val="clear" w:color="auto" w:fill="F8FAFC"/>
          </w:tcPr>
          <w:p>
            <w:pPr>
              <w:jc w:val="center"/>
              <w:spacing w:before="30" w:after="30"/>
            </w:pPr>
            <w:r>
              <w:rPr>
                <w:rFonts w:ascii="Calibri" w:hAnsi="Calibri"/>
                <w:sz w:val="19"/>
                <w:color w:val="334155"/>
              </w:rPr>
              <w:t>LTUHS</w:t>
            </w:r>
          </w:p>
        </w:tc>
        <w:tc>
          <w:tcPr>
            <w:tcW w:w="700" w:type="dxa"/>
            <w:shd w:val="clear" w:color="auto" w:fill="F8FAFC"/>
          </w:tcPr>
          <w:p>
            <w:pPr>
              <w:jc w:val="center"/>
              <w:spacing w:before="30" w:after="30"/>
            </w:pPr>
            <w:r>
              <w:rPr>
                <w:rFonts w:ascii="Calibri" w:hAnsi="Calibri"/>
                <w:sz w:val="19"/>
                <w:color w:val="334155"/>
              </w:rPr>
              <w:t>L----</w:t>
            </w:r>
          </w:p>
        </w:tc>
        <w:tc>
          <w:tcPr>
            <w:tcW w:w="700" w:type="dxa"/>
            <w:shd w:val="clear" w:color="auto" w:fill="F8FAFC"/>
          </w:tcPr>
          <w:p>
            <w:pPr>
              <w:jc w:val="center"/>
              <w:spacing w:before="30" w:after="30"/>
            </w:pPr>
            <w:r>
              <w:rPr>
                <w:rFonts w:ascii="Calibri" w:hAnsi="Calibri"/>
                <w:sz w:val="19"/>
                <w:color w:val="334155"/>
              </w:rPr>
              <w:t>L----</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w:t>
            </w:r>
          </w:p>
        </w:tc>
        <w:tc>
          <w:tcPr>
            <w:tcW w:w="800" w:type="dxa"/>
            <w:shd w:val="clear" w:color="auto" w:fill="F8FAFC"/>
          </w:tcPr>
          <w:p>
            <w:pPr>
              <w:jc w:val="center"/>
              <w:spacing w:before="30" w:after="30"/>
            </w:pPr>
            <w:r>
              <w:rPr>
                <w:rFonts w:ascii="Calibri" w:hAnsi="Calibri"/>
                <w:sz w:val="19"/>
                <w:color w:val="334155"/>
              </w:rPr>
              <w:t>L----</w:t>
            </w:r>
          </w:p>
        </w:tc>
      </w:tr>
      <w:tr>
        <w:tc>
          <w:tcPr>
            <w:tcW w:w="2600" w:type="dxa"/>
            <w:shd w:val="clear" w:color="auto" w:fill="FFFFFF"/>
          </w:tcPr>
          <w:p>
            <w:pPr>
              <w:jc w:val="left"/>
              <w:spacing w:before="30" w:after="30"/>
            </w:pPr>
            <w:r>
              <w:rPr>
                <w:rFonts w:ascii="Calibri" w:hAnsi="Calibri"/>
                <w:sz w:val="19"/>
                <w:color w:val="334155"/>
              </w:rPr>
              <w:t>Profil &amp; Ganti Sandi</w:t>
            </w:r>
          </w:p>
        </w:tc>
        <w:tc>
          <w:tcPr>
            <w:tcW w:w="1800" w:type="dxa"/>
            <w:shd w:val="clear" w:color="auto" w:fill="FFFFFF"/>
          </w:tcPr>
          <w:p>
            <w:pPr>
              <w:jc w:val="left"/>
              <w:spacing w:before="30" w:after="30"/>
            </w:pPr>
            <w:r>
              <w:rPr>
                <w:rFonts w:ascii="Calibri" w:hAnsi="Calibri"/>
                <w:sz w:val="19"/>
                <w:color w:val="334155"/>
              </w:rPr>
              <w:t>/warga/profil</w:t>
            </w:r>
          </w:p>
        </w:tc>
        <w:tc>
          <w:tcPr>
            <w:tcW w:w="800" w:type="dxa"/>
            <w:shd w:val="clear" w:color="auto" w:fill="FFFFFF"/>
          </w:tcPr>
          <w:p>
            <w:pPr>
              <w:jc w:val="center"/>
              <w:spacing w:before="30" w:after="30"/>
            </w:pPr>
            <w:r>
              <w:rPr>
                <w:rFonts w:ascii="Calibri" w:hAnsi="Calibri"/>
                <w:sz w:val="19"/>
                <w:color w:val="334155"/>
              </w:rPr>
              <w:t>LTUHS</w:t>
            </w:r>
          </w:p>
        </w:tc>
        <w:tc>
          <w:tcPr>
            <w:tcW w:w="700" w:type="dxa"/>
            <w:shd w:val="clear" w:color="auto" w:fill="FFFFFF"/>
          </w:tcPr>
          <w:p>
            <w:pPr>
              <w:jc w:val="center"/>
              <w:spacing w:before="30" w:after="30"/>
            </w:pPr>
            <w:r>
              <w:rPr>
                <w:rFonts w:ascii="Calibri" w:hAnsi="Calibri"/>
                <w:sz w:val="19"/>
                <w:color w:val="334155"/>
              </w:rPr>
              <w:t>L-U--</w:t>
            </w:r>
          </w:p>
        </w:tc>
        <w:tc>
          <w:tcPr>
            <w:tcW w:w="700" w:type="dxa"/>
            <w:shd w:val="clear" w:color="auto" w:fill="FFFFFF"/>
          </w:tcPr>
          <w:p>
            <w:pPr>
              <w:jc w:val="center"/>
              <w:spacing w:before="30" w:after="30"/>
            </w:pPr>
            <w:r>
              <w:rPr>
                <w:rFonts w:ascii="Calibri" w:hAnsi="Calibri"/>
                <w:sz w:val="19"/>
                <w:color w:val="334155"/>
              </w:rPr>
              <w:t>L-U--</w:t>
            </w:r>
          </w:p>
        </w:tc>
        <w:tc>
          <w:tcPr>
            <w:tcW w:w="800" w:type="dxa"/>
            <w:shd w:val="clear" w:color="auto" w:fill="FFFFFF"/>
          </w:tcPr>
          <w:p>
            <w:pPr>
              <w:jc w:val="center"/>
              <w:spacing w:before="30" w:after="30"/>
            </w:pPr>
            <w:r>
              <w:rPr>
                <w:rFonts w:ascii="Calibri" w:hAnsi="Calibri"/>
                <w:sz w:val="19"/>
                <w:color w:val="334155"/>
              </w:rPr>
              <w:t>L-U--</w:t>
            </w:r>
          </w:p>
        </w:tc>
        <w:tc>
          <w:tcPr>
            <w:tcW w:w="800" w:type="dxa"/>
            <w:shd w:val="clear" w:color="auto" w:fill="FFFFFF"/>
          </w:tcPr>
          <w:p>
            <w:pPr>
              <w:jc w:val="center"/>
              <w:spacing w:before="30" w:after="30"/>
            </w:pPr>
            <w:r>
              <w:rPr>
                <w:rFonts w:ascii="Calibri" w:hAnsi="Calibri"/>
                <w:sz w:val="19"/>
                <w:color w:val="334155"/>
              </w:rPr>
              <w:t>L-U--</w:t>
            </w:r>
          </w:p>
        </w:tc>
        <w:tc>
          <w:tcPr>
            <w:tcW w:w="800" w:type="dxa"/>
            <w:shd w:val="clear" w:color="auto" w:fill="FFFFFF"/>
          </w:tcPr>
          <w:p>
            <w:pPr>
              <w:jc w:val="center"/>
              <w:spacing w:before="30" w:after="30"/>
            </w:pPr>
            <w:r>
              <w:rPr>
                <w:rFonts w:ascii="Calibri" w:hAnsi="Calibri"/>
                <w:sz w:val="19"/>
                <w:color w:val="334155"/>
              </w:rPr>
              <w:t>L-U--</w:t>
            </w:r>
          </w:p>
        </w:tc>
      </w:tr>
    </w:tbl>
    <w:p>
      <w:pPr>
        <w:spacing w:before="60" w:after="140"/>
      </w:pPr>
    </w:p>
    <w:p>
      <w:pPr>
        <w:pageBreakBefore/>
        <w:spacing w:before="480" w:after="240"/>
        <w:jc w:val="left"/>
        <w:pBdr>
          <w:bottom w:val="single" w:sz="16" w:space="8" w:color="0056B3"/>
        </w:pBdr>
      </w:pPr>
      <w:r>
        <w:rPr>
          <w:rFonts w:ascii="Arial" w:hAnsi="Arial"/>
          <w:b/>
          <w:sz w:val="32"/>
          <w:color w:val="0056B3"/>
        </w:rPr>
        <w:t>BAB 1: PENGENALAN SISTEM &amp; KEBUTUHAN PERANGKAT</w:t>
      </w:r>
    </w:p>
    <w:p>
      <w:pPr>
        <w:spacing w:before="280" w:after="120"/>
        <w:jc w:val="left"/>
      </w:pPr>
      <w:r>
        <w:rPr>
          <w:rFonts w:ascii="Arial" w:hAnsi="Arial"/>
          <w:b/>
          <w:sz w:val="26"/>
          <w:color w:val="1E293B"/>
        </w:rPr>
        <w:t>1.1 Visi, Tujuan &amp; Manfaat Sistem MyCitizen</w:t>
      </w:r>
    </w:p>
    <w:p>
      <w:pPr>
        <w:spacing w:line="276" w:lineRule="auto" w:before="40" w:after="80"/>
        <w:jc w:val="both"/>
      </w:pPr>
      <w:r>
        <w:rPr>
          <w:rFonts w:ascii="Calibri" w:hAnsi="Calibri"/>
          <w:sz w:val="22"/>
          <w:color w:val="334155"/>
        </w:rPr>
        <w:t>MyCitizen merupakan platform digital terpadu untuk optimalisasi tata kelola administrasi kependudukan, transparansi perputaran keuangan kas, kemudahan pengurusan surat pengantar digital ber-QR Code, serta penanganan respon cepat keamanan lingkungan (Panic Button SOS).</w:t>
      </w:r>
    </w:p>
    <w:p>
      <w:pPr>
        <w:spacing w:line="276" w:lineRule="auto" w:before="40" w:after="80"/>
        <w:jc w:val="both"/>
      </w:pPr>
      <w:r>
        <w:rPr>
          <w:rFonts w:ascii="Calibri" w:hAnsi="Calibri"/>
          <w:sz w:val="22"/>
          <w:color w:val="334155"/>
        </w:rPr>
        <w:t>Aplikasi ini menggantikan proses konvensional yang sebelumnya menggunakan pembukuan kertas, formulir manual, dan koordinasi terpisah menjadi satu pintu ekosistem digital terpadu yang dapat diakses oleh seluruh lapisan warga dan perangkat kepengurusan.</w:t>
      </w:r>
    </w:p>
    <w:p>
      <w:pPr>
        <w:spacing w:before="280" w:after="120"/>
        <w:jc w:val="left"/>
      </w:pPr>
      <w:r>
        <w:rPr>
          <w:rFonts w:ascii="Arial" w:hAnsi="Arial"/>
          <w:b/>
          <w:sz w:val="26"/>
          <w:color w:val="1E293B"/>
        </w:rPr>
        <w:t>1.2 Tabel Kebutuhan Perangkat Keras &amp; Peramban (Browser)</w:t>
      </w:r>
    </w:p>
    <w:p>
      <w:pPr>
        <w:spacing w:line="276" w:lineRule="auto" w:before="40" w:after="80"/>
        <w:jc w:val="both"/>
      </w:pPr>
      <w:r>
        <w:rPr>
          <w:rFonts w:ascii="Calibri" w:hAnsi="Calibri"/>
          <w:sz w:val="22"/>
          <w:color w:val="334155"/>
        </w:rPr>
        <w:t>Sistem dikembangkan dengan arsitektur web modern yang responsif dan dapat diakses melalui berbagai jenis gawai:</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2200" w:type="dxa"/>
            <w:shd w:val="clear" w:color="auto" w:fill="1E293B"/>
          </w:tcPr>
          <w:p>
            <w:pPr>
              <w:jc w:val="center"/>
              <w:spacing w:before="40" w:after="40"/>
            </w:pPr>
            <w:r>
              <w:rPr>
                <w:rFonts w:ascii="Arial" w:hAnsi="Arial"/>
                <w:b/>
                <w:sz w:val="19"/>
                <w:color w:val="FFFFFF"/>
              </w:rPr>
              <w:t>Komponen Perangkat</w:t>
            </w:r>
          </w:p>
        </w:tc>
        <w:tc>
          <w:tcPr>
            <w:tcW w:w="3400" w:type="dxa"/>
            <w:shd w:val="clear" w:color="auto" w:fill="1E293B"/>
          </w:tcPr>
          <w:p>
            <w:pPr>
              <w:jc w:val="center"/>
              <w:spacing w:before="40" w:after="40"/>
            </w:pPr>
            <w:r>
              <w:rPr>
                <w:rFonts w:ascii="Arial" w:hAnsi="Arial"/>
                <w:b/>
                <w:sz w:val="19"/>
                <w:color w:val="FFFFFF"/>
              </w:rPr>
              <w:t>Spesifikasi Minimum Warga (Ponsel)</w:t>
            </w:r>
          </w:p>
        </w:tc>
        <w:tc>
          <w:tcPr>
            <w:tcW w:w="3400" w:type="dxa"/>
            <w:shd w:val="clear" w:color="auto" w:fill="1E293B"/>
          </w:tcPr>
          <w:p>
            <w:pPr>
              <w:jc w:val="center"/>
              <w:spacing w:before="40" w:after="40"/>
            </w:pPr>
            <w:r>
              <w:rPr>
                <w:rFonts w:ascii="Arial" w:hAnsi="Arial"/>
                <w:b/>
                <w:sz w:val="19"/>
                <w:color w:val="FFFFFF"/>
              </w:rPr>
              <w:t>Spesifikasi Rekomendasi Admin / Pos Satpam</w:t>
            </w:r>
          </w:p>
        </w:tc>
      </w:tr>
      <w:tr>
        <w:tc>
          <w:tcPr>
            <w:tcW w:w="2200" w:type="dxa"/>
            <w:shd w:val="clear" w:color="auto" w:fill="FFFFFF"/>
          </w:tcPr>
          <w:p>
            <w:pPr>
              <w:jc w:val="left"/>
              <w:spacing w:before="30" w:after="30"/>
            </w:pPr>
            <w:r>
              <w:rPr>
                <w:rFonts w:ascii="Calibri" w:hAnsi="Calibri"/>
                <w:sz w:val="19"/>
                <w:color w:val="334155"/>
              </w:rPr>
              <w:t>Perangkat Keras</w:t>
            </w:r>
          </w:p>
        </w:tc>
        <w:tc>
          <w:tcPr>
            <w:tcW w:w="3400" w:type="dxa"/>
            <w:shd w:val="clear" w:color="auto" w:fill="FFFFFF"/>
          </w:tcPr>
          <w:p>
            <w:pPr>
              <w:jc w:val="left"/>
              <w:spacing w:before="30" w:after="30"/>
            </w:pPr>
            <w:r>
              <w:rPr>
                <w:rFonts w:ascii="Calibri" w:hAnsi="Calibri"/>
                <w:sz w:val="19"/>
                <w:color w:val="334155"/>
              </w:rPr>
              <w:t>Smartphone Android v8.0 / iOS 14</w:t>
            </w:r>
          </w:p>
        </w:tc>
        <w:tc>
          <w:tcPr>
            <w:tcW w:w="3400" w:type="dxa"/>
            <w:shd w:val="clear" w:color="auto" w:fill="FFFFFF"/>
          </w:tcPr>
          <w:p>
            <w:pPr>
              <w:jc w:val="center"/>
              <w:spacing w:before="30" w:after="30"/>
            </w:pPr>
            <w:r>
              <w:rPr>
                <w:rFonts w:ascii="Calibri" w:hAnsi="Calibri"/>
                <w:sz w:val="19"/>
                <w:color w:val="334155"/>
              </w:rPr>
              <w:t>PC / Laptop Intel Core i3 / Ryzen 3, RAM 4 GB</w:t>
            </w:r>
          </w:p>
        </w:tc>
      </w:tr>
      <w:tr>
        <w:tc>
          <w:tcPr>
            <w:tcW w:w="2200" w:type="dxa"/>
            <w:shd w:val="clear" w:color="auto" w:fill="F8FAFC"/>
          </w:tcPr>
          <w:p>
            <w:pPr>
              <w:jc w:val="left"/>
              <w:spacing w:before="30" w:after="30"/>
            </w:pPr>
            <w:r>
              <w:rPr>
                <w:rFonts w:ascii="Calibri" w:hAnsi="Calibri"/>
                <w:sz w:val="19"/>
                <w:color w:val="334155"/>
              </w:rPr>
              <w:t>Resolusi Layar</w:t>
            </w:r>
          </w:p>
        </w:tc>
        <w:tc>
          <w:tcPr>
            <w:tcW w:w="3400" w:type="dxa"/>
            <w:shd w:val="clear" w:color="auto" w:fill="F8FAFC"/>
          </w:tcPr>
          <w:p>
            <w:pPr>
              <w:jc w:val="left"/>
              <w:spacing w:before="30" w:after="30"/>
            </w:pPr>
            <w:r>
              <w:rPr>
                <w:rFonts w:ascii="Calibri" w:hAnsi="Calibri"/>
                <w:sz w:val="19"/>
                <w:color w:val="334155"/>
              </w:rPr>
              <w:t>Layar sentuh resolusi 720p (HD)</w:t>
            </w:r>
          </w:p>
        </w:tc>
        <w:tc>
          <w:tcPr>
            <w:tcW w:w="3400" w:type="dxa"/>
            <w:shd w:val="clear" w:color="auto" w:fill="F8FAFC"/>
          </w:tcPr>
          <w:p>
            <w:pPr>
              <w:jc w:val="center"/>
              <w:spacing w:before="30" w:after="30"/>
            </w:pPr>
            <w:r>
              <w:rPr>
                <w:rFonts w:ascii="Calibri" w:hAnsi="Calibri"/>
                <w:sz w:val="19"/>
                <w:color w:val="334155"/>
              </w:rPr>
              <w:t>Monitor Full HD (1920x1080) untuk tabel DataTables lebar</w:t>
            </w:r>
          </w:p>
        </w:tc>
      </w:tr>
      <w:tr>
        <w:tc>
          <w:tcPr>
            <w:tcW w:w="2200" w:type="dxa"/>
            <w:shd w:val="clear" w:color="auto" w:fill="FFFFFF"/>
          </w:tcPr>
          <w:p>
            <w:pPr>
              <w:jc w:val="left"/>
              <w:spacing w:before="30" w:after="30"/>
            </w:pPr>
            <w:r>
              <w:rPr>
                <w:rFonts w:ascii="Calibri" w:hAnsi="Calibri"/>
                <w:sz w:val="19"/>
                <w:color w:val="334155"/>
              </w:rPr>
              <w:t>Peramban Web</w:t>
            </w:r>
          </w:p>
        </w:tc>
        <w:tc>
          <w:tcPr>
            <w:tcW w:w="3400" w:type="dxa"/>
            <w:shd w:val="clear" w:color="auto" w:fill="FFFFFF"/>
          </w:tcPr>
          <w:p>
            <w:pPr>
              <w:jc w:val="left"/>
              <w:spacing w:before="30" w:after="30"/>
            </w:pPr>
            <w:r>
              <w:rPr>
                <w:rFonts w:ascii="Calibri" w:hAnsi="Calibri"/>
                <w:sz w:val="19"/>
                <w:color w:val="334155"/>
              </w:rPr>
              <w:t>Google Chrome Mobile, Safari, Firefox</w:t>
            </w:r>
          </w:p>
        </w:tc>
        <w:tc>
          <w:tcPr>
            <w:tcW w:w="3400" w:type="dxa"/>
            <w:shd w:val="clear" w:color="auto" w:fill="FFFFFF"/>
          </w:tcPr>
          <w:p>
            <w:pPr>
              <w:jc w:val="center"/>
              <w:spacing w:before="30" w:after="30"/>
            </w:pPr>
            <w:r>
              <w:rPr>
                <w:rFonts w:ascii="Calibri" w:hAnsi="Calibri"/>
                <w:sz w:val="19"/>
                <w:color w:val="334155"/>
              </w:rPr>
              <w:t>Google Chrome Desktop (Terbaru) / Microsoft Edge</w:t>
            </w:r>
          </w:p>
        </w:tc>
      </w:tr>
      <w:tr>
        <w:tc>
          <w:tcPr>
            <w:tcW w:w="2200" w:type="dxa"/>
            <w:shd w:val="clear" w:color="auto" w:fill="F8FAFC"/>
          </w:tcPr>
          <w:p>
            <w:pPr>
              <w:jc w:val="left"/>
              <w:spacing w:before="30" w:after="30"/>
            </w:pPr>
            <w:r>
              <w:rPr>
                <w:rFonts w:ascii="Calibri" w:hAnsi="Calibri"/>
                <w:sz w:val="19"/>
                <w:color w:val="334155"/>
              </w:rPr>
              <w:t>Perangkat Tambahan</w:t>
            </w:r>
          </w:p>
        </w:tc>
        <w:tc>
          <w:tcPr>
            <w:tcW w:w="3400" w:type="dxa"/>
            <w:shd w:val="clear" w:color="auto" w:fill="F8FAFC"/>
          </w:tcPr>
          <w:p>
            <w:pPr>
              <w:jc w:val="left"/>
              <w:spacing w:before="30" w:after="30"/>
            </w:pPr>
            <w:r>
              <w:rPr>
                <w:rFonts w:ascii="Calibri" w:hAnsi="Calibri"/>
                <w:sz w:val="19"/>
                <w:color w:val="334155"/>
              </w:rPr>
              <w:t>Kamera ponsel untuk foto struk pembayaran</w:t>
            </w:r>
          </w:p>
        </w:tc>
        <w:tc>
          <w:tcPr>
            <w:tcW w:w="3400" w:type="dxa"/>
            <w:shd w:val="clear" w:color="auto" w:fill="F8FAFC"/>
          </w:tcPr>
          <w:p>
            <w:pPr>
              <w:jc w:val="center"/>
              <w:spacing w:before="30" w:after="30"/>
            </w:pPr>
            <w:r>
              <w:rPr>
                <w:rFonts w:ascii="Calibri" w:hAnsi="Calibri"/>
                <w:sz w:val="19"/>
                <w:color w:val="334155"/>
              </w:rPr>
              <w:t>Pengeras suara / speaker aktif (Wajib di Pos Satpam)</w:t>
            </w:r>
          </w:p>
        </w:tc>
      </w:tr>
      <w:tr>
        <w:tc>
          <w:tcPr>
            <w:tcW w:w="2200" w:type="dxa"/>
            <w:shd w:val="clear" w:color="auto" w:fill="FFFFFF"/>
          </w:tcPr>
          <w:p>
            <w:pPr>
              <w:jc w:val="left"/>
              <w:spacing w:before="30" w:after="30"/>
            </w:pPr>
            <w:r>
              <w:rPr>
                <w:rFonts w:ascii="Calibri" w:hAnsi="Calibri"/>
                <w:sz w:val="19"/>
                <w:color w:val="334155"/>
              </w:rPr>
              <w:t>Koneksi Jaringan</w:t>
            </w:r>
          </w:p>
        </w:tc>
        <w:tc>
          <w:tcPr>
            <w:tcW w:w="3400" w:type="dxa"/>
            <w:shd w:val="clear" w:color="auto" w:fill="FFFFFF"/>
          </w:tcPr>
          <w:p>
            <w:pPr>
              <w:jc w:val="left"/>
              <w:spacing w:before="30" w:after="30"/>
            </w:pPr>
            <w:r>
              <w:rPr>
                <w:rFonts w:ascii="Calibri" w:hAnsi="Calibri"/>
                <w:sz w:val="19"/>
                <w:color w:val="334155"/>
              </w:rPr>
              <w:t>Internet Seluler 4G / Wi-Fi (min 1 Mbps)</w:t>
            </w:r>
          </w:p>
        </w:tc>
        <w:tc>
          <w:tcPr>
            <w:tcW w:w="3400" w:type="dxa"/>
            <w:shd w:val="clear" w:color="auto" w:fill="FFFFFF"/>
          </w:tcPr>
          <w:p>
            <w:pPr>
              <w:jc w:val="center"/>
              <w:spacing w:before="30" w:after="30"/>
            </w:pPr>
            <w:r>
              <w:rPr>
                <w:rFonts w:ascii="Calibri" w:hAnsi="Calibri"/>
                <w:sz w:val="19"/>
                <w:color w:val="334155"/>
              </w:rPr>
              <w:t>Koneksi LAN / Wi-Fi stabil (min 5 Mbps)</w:t>
            </w:r>
          </w:p>
        </w:tc>
      </w:tr>
    </w:tbl>
    <w:p>
      <w:pPr>
        <w:spacing w:before="60" w:after="140"/>
      </w:pPr>
    </w:p>
    <w:tbl>
      <w:tblPr>
        <w:tblW w:w="9000" w:type="dxa"/>
        <w:jc w:val="center"/>
        <w:tblBorders>
          <w:top w:val="none"/>
          <w:left w:val="single" w:sz="24" w:space="0" w:color="DC2626"/>
          <w:bottom w:val="none"/>
          <w:right w:val="none"/>
          <w:insideH w:val="none"/>
          <w:insideV w:val="none"/>
        </w:tblBorders>
        <w:tblCellMar>
          <w:top w:w="140" w:type="dxa"/>
          <w:bottom w:w="140" w:type="dxa"/>
          <w:left w:w="240" w:type="dxa"/>
          <w:right w:w="240" w:type="dxa"/>
        </w:tblCellMar>
      </w:tblPr>
      <w:tr>
        <w:tc>
          <w:tcPr>
            <w:tcW w:w="9000" w:type="dxa"/>
            <w:shd w:val="clear" w:color="auto" w:fill="FEF2F2"/>
          </w:tcPr>
          <w:p>
            <w:pPr>
              <w:ind w:left="100"/>
              <w:spacing w:before="40" w:after="40"/>
            </w:pPr>
            <w:r>
              <w:rPr>
                <w:rFonts w:ascii="Arial" w:hAnsi="Arial"/>
                <w:b/>
                <w:sz w:val="20"/>
                <w:color w:val="991B1B"/>
              </w:rPr>
              <w:t>⚠️ Peringatan Penting: Kewajiban Pengeras Suara di Pos Satpam</w:t>
            </w:r>
          </w:p>
          <w:p>
            <w:pPr>
              <w:ind w:left="100"/>
              <w:spacing w:before="0" w:after="40"/>
            </w:pPr>
            <w:r>
              <w:rPr>
                <w:rFonts w:ascii="Calibri" w:hAnsi="Calibri"/>
                <w:sz w:val="20"/>
                <w:color w:val="334155"/>
              </w:rPr>
              <w:t>Komputer di Pos Satpam WAJIB dilengkapi speaker aktif dengan volume terdengar jelas. Sirene bahaya Panic Button SOS membutuhkan speaker aktif dan browser tidak boleh dalam kondisi dibisukan (mute).</w:t>
            </w:r>
          </w:p>
        </w:tc>
      </w:tr>
    </w:tbl>
    <w:p>
      <w:pPr>
        <w:spacing w:before="60" w:after="120"/>
      </w:pPr>
    </w:p>
    <w:p>
      <w:pPr>
        <w:spacing w:before="280" w:after="120"/>
        <w:jc w:val="left"/>
      </w:pPr>
      <w:r>
        <w:rPr>
          <w:rFonts w:ascii="Arial" w:hAnsi="Arial"/>
          <w:b/>
          <w:sz w:val="26"/>
          <w:color w:val="1E293B"/>
        </w:rPr>
        <w:t>1.3 Prosedur Pemasangan Progressive Web App (PWA)</w:t>
      </w:r>
    </w:p>
    <w:p>
      <w:pPr>
        <w:spacing w:line="276" w:lineRule="auto" w:before="40" w:after="80"/>
        <w:jc w:val="both"/>
      </w:pPr>
      <w:r>
        <w:rPr>
          <w:rFonts w:ascii="Calibri" w:hAnsi="Calibri"/>
          <w:sz w:val="22"/>
          <w:color w:val="334155"/>
        </w:rPr>
        <w:t>A. Ponsel Android (Google Chrome): Buka alamat sistem di peramban, ketuk ikon Tiga Titik di pojok kanan atas, lalu pilih "Tambahkan ke Layar Utama" (Add to Home screen), dan konfirmasi "Instal".</w:t>
      </w:r>
    </w:p>
    <w:p>
      <w:pPr>
        <w:spacing w:line="276" w:lineRule="auto" w:before="40" w:after="80"/>
        <w:jc w:val="both"/>
      </w:pPr>
      <w:r>
        <w:rPr>
          <w:rFonts w:ascii="Calibri" w:hAnsi="Calibri"/>
          <w:sz w:val="22"/>
          <w:color w:val="334155"/>
        </w:rPr>
        <w:t>B. Komputer Desktop: Buka peramban Google Chrome atau Microsoft Edge, klik tombol "Install App" di bilah alamat URL sebelah kanan, lalu klik "Install".</w:t>
      </w:r>
    </w:p>
    <w:p>
      <w:pPr>
        <w:pageBreakBefore/>
        <w:spacing w:before="480" w:after="240"/>
        <w:jc w:val="left"/>
        <w:pBdr>
          <w:bottom w:val="single" w:sz="16" w:space="8" w:color="0056B3"/>
        </w:pBdr>
      </w:pPr>
      <w:r>
        <w:rPr>
          <w:rFonts w:ascii="Arial" w:hAnsi="Arial"/>
          <w:b/>
          <w:sz w:val="32"/>
          <w:color w:val="0056B3"/>
        </w:rPr>
        <w:t>BAB 2: KEBIJAKAN &amp; TANGGUNG JAWAB OPERASIONAL</w:t>
      </w:r>
    </w:p>
    <w:p>
      <w:pPr>
        <w:spacing w:before="280" w:after="120"/>
        <w:jc w:val="left"/>
      </w:pPr>
      <w:r>
        <w:rPr>
          <w:rFonts w:ascii="Arial" w:hAnsi="Arial"/>
          <w:b/>
          <w:sz w:val="26"/>
          <w:color w:val="1E293B"/>
        </w:rPr>
        <w:t>2.1 Standar Operasional Prosedur (SOP) Berdasarkan Role</w:t>
      </w:r>
    </w:p>
    <w:p>
      <w:pPr>
        <w:spacing w:line="276" w:lineRule="auto" w:before="40" w:after="80"/>
        <w:jc w:val="both"/>
      </w:pPr>
      <w:r>
        <w:rPr>
          <w:rFonts w:ascii="Calibri" w:hAnsi="Calibri"/>
          <w:sz w:val="22"/>
          <w:color w:val="334155"/>
        </w:rPr>
        <w:t>1. Super Admin: Menjaga integritas server pangkalan data, backup rutin, manajemen akun pengurus, dan konfigurasi RBAC.</w:t>
      </w:r>
    </w:p>
    <w:p>
      <w:pPr>
        <w:spacing w:line="276" w:lineRule="auto" w:before="40" w:after="80"/>
        <w:jc w:val="both"/>
      </w:pPr>
      <w:r>
        <w:rPr>
          <w:rFonts w:ascii="Calibri" w:hAnsi="Calibri"/>
          <w:sz w:val="22"/>
          <w:color w:val="334155"/>
        </w:rPr>
        <w:t>2. Pengurus RW: Mengesahkan surat pengantar tingkat akhir ber-QR Code digital, mengawasi Buku Kas Umum gabungan seluruh RT, dan monitoring keharmonisan wilayah.</w:t>
      </w:r>
    </w:p>
    <w:p>
      <w:pPr>
        <w:spacing w:line="276" w:lineRule="auto" w:before="40" w:after="80"/>
        <w:jc w:val="both"/>
      </w:pPr>
      <w:r>
        <w:rPr>
          <w:rFonts w:ascii="Calibri" w:hAnsi="Calibri"/>
          <w:sz w:val="22"/>
          <w:color w:val="334155"/>
        </w:rPr>
        <w:t>3. Pengurus RT: Melakukan verifikasi awal permohonan surat pengantar, mendaftarkan data penduduk &amp; KK baru, mencatat mutasi, dan merespon aduan.</w:t>
      </w:r>
    </w:p>
    <w:p>
      <w:pPr>
        <w:spacing w:line="276" w:lineRule="auto" w:before="40" w:after="80"/>
        <w:jc w:val="both"/>
      </w:pPr>
      <w:r>
        <w:rPr>
          <w:rFonts w:ascii="Calibri" w:hAnsi="Calibri"/>
          <w:sz w:val="22"/>
          <w:color w:val="334155"/>
        </w:rPr>
        <w:t>4. Bendahara RT/RW: Menerbitkan tagihan iuran bulanan, memvalidasi bukti transfer bank/QRIS selambat-lambatnya 1x24 jam, dan membukukan setiap pengeluaran kas.</w:t>
      </w:r>
    </w:p>
    <w:p>
      <w:pPr>
        <w:spacing w:line="276" w:lineRule="auto" w:before="40" w:after="80"/>
        <w:jc w:val="both"/>
      </w:pPr>
      <w:r>
        <w:rPr>
          <w:rFonts w:ascii="Calibri" w:hAnsi="Calibri"/>
          <w:sz w:val="22"/>
          <w:color w:val="334155"/>
        </w:rPr>
        <w:t>5. Petugas Satpam: Menjaga kesiapan monitor siaga darurat 24 jam nonstop, mendatangi rumah warga saat alarm Panic SOS berbunyi, dan mencatat tamu pos.</w:t>
      </w:r>
    </w:p>
    <w:p>
      <w:pPr>
        <w:spacing w:line="276" w:lineRule="auto" w:before="40" w:after="80"/>
        <w:jc w:val="both"/>
      </w:pPr>
      <w:r>
        <w:rPr>
          <w:rFonts w:ascii="Calibri" w:hAnsi="Calibri"/>
          <w:sz w:val="22"/>
          <w:color w:val="334155"/>
        </w:rPr>
        <w:t>6. Kader Posyandu: Mencatat penimbangan balita (KMS), skrining kesehatan lansia, dan menyusun kalender posyandu.</w:t>
      </w:r>
    </w:p>
    <w:p>
      <w:pPr>
        <w:spacing w:line="276" w:lineRule="auto" w:before="40" w:after="80"/>
        <w:jc w:val="both"/>
      </w:pPr>
      <w:r>
        <w:rPr>
          <w:rFonts w:ascii="Calibri" w:hAnsi="Calibri"/>
          <w:sz w:val="22"/>
          <w:color w:val="334155"/>
        </w:rPr>
        <w:t>7. Warga Mandiri: Memastikan data keluarga mutakhir, mengajukan surat secara jujur, membayar iuran tepat waktu, dan menggunakan Panic SOS hanya saat darurat nyata.</w:t>
      </w:r>
    </w:p>
    <w:tbl>
      <w:tblPr>
        <w:tblW w:w="9000" w:type="dxa"/>
        <w:jc w:val="center"/>
        <w:tblBorders>
          <w:top w:val="none"/>
          <w:left w:val="single" w:sz="24" w:space="0" w:color="DC2626"/>
          <w:bottom w:val="none"/>
          <w:right w:val="none"/>
          <w:insideH w:val="none"/>
          <w:insideV w:val="none"/>
        </w:tblBorders>
        <w:tblCellMar>
          <w:top w:w="140" w:type="dxa"/>
          <w:bottom w:w="140" w:type="dxa"/>
          <w:left w:w="240" w:type="dxa"/>
          <w:right w:w="240" w:type="dxa"/>
        </w:tblCellMar>
      </w:tblPr>
      <w:tr>
        <w:tc>
          <w:tcPr>
            <w:tcW w:w="9000" w:type="dxa"/>
            <w:shd w:val="clear" w:color="auto" w:fill="FEF2F2"/>
          </w:tcPr>
          <w:p>
            <w:pPr>
              <w:ind w:left="100"/>
              <w:spacing w:before="40" w:after="40"/>
            </w:pPr>
            <w:r>
              <w:rPr>
                <w:rFonts w:ascii="Arial" w:hAnsi="Arial"/>
                <w:b/>
                <w:sz w:val="20"/>
                <w:color w:val="991B1B"/>
              </w:rPr>
              <w:t>⚠️ Peringatan Penting: Kepatuhan Hukum Perlindungan Data Pribadi (UU PDP)</w:t>
            </w:r>
          </w:p>
          <w:p>
            <w:pPr>
              <w:ind w:left="100"/>
              <w:spacing w:before="0" w:after="40"/>
            </w:pPr>
            <w:r>
              <w:rPr>
                <w:rFonts w:ascii="Calibri" w:hAnsi="Calibri"/>
                <w:sz w:val="20"/>
                <w:color w:val="334155"/>
              </w:rPr>
              <w:t>Seluruh data Nomor Induk Kependudukan (NIK) dan Nomor Kartu Keluarga (KK) dilindungi oleh Undang-Undang Perlindungan Data Pribadi. Dilarang keras menyebarluaskan data warga ke pihak luar.</w:t>
            </w:r>
          </w:p>
        </w:tc>
      </w:tr>
    </w:tbl>
    <w:p>
      <w:pPr>
        <w:spacing w:before="60" w:after="120"/>
      </w:pPr>
    </w:p>
    <w:p>
      <w:pPr>
        <w:pageBreakBefore/>
        <w:spacing w:before="480" w:after="240"/>
        <w:jc w:val="left"/>
        <w:pBdr>
          <w:bottom w:val="single" w:sz="16" w:space="8" w:color="0056B3"/>
        </w:pBdr>
      </w:pPr>
      <w:r>
        <w:rPr>
          <w:rFonts w:ascii="Arial" w:hAnsi="Arial"/>
          <w:b/>
          <w:sz w:val="32"/>
          <w:color w:val="0056B3"/>
        </w:rPr>
        <w:t>BAB 3: PANDUAN AUTENTIKASI (LOGIN, SWITCH ROLE &amp; LOGOUT)</w:t>
      </w:r>
    </w:p>
    <w:p>
      <w:pPr>
        <w:spacing w:before="280" w:after="120"/>
        <w:jc w:val="left"/>
      </w:pPr>
      <w:r>
        <w:rPr>
          <w:rFonts w:ascii="Arial" w:hAnsi="Arial"/>
          <w:b/>
          <w:sz w:val="26"/>
          <w:color w:val="1E293B"/>
        </w:rPr>
        <w:t>3.1 Prosedur Masuk ke Sistem (Login Multi-Role)</w:t>
      </w:r>
    </w:p>
    <w:p>
      <w:pPr>
        <w:spacing w:line="276" w:lineRule="auto" w:before="40" w:after="80"/>
        <w:jc w:val="both"/>
      </w:pPr>
      <w:r>
        <w:rPr>
          <w:rFonts w:ascii="Calibri" w:hAnsi="Calibri"/>
          <w:sz w:val="22"/>
          <w:color w:val="334155"/>
        </w:rPr>
        <w:t>Halaman login MyCitizen dilengkapi fitur deteksi pintar yang secara otomatis mengenali peran pengguna dan mengarahkan ke antarmuka yang sesuai.</w:t>
      </w:r>
    </w:p>
    <w:p>
      <w:pPr>
        <w:jc w:val="center"/>
        <w:spacing w:before="120" w:after="120"/>
      </w:pPr>
      <w:r>
        <w:drawing>
          <wp:inline distT="0" distB="0" distL="0" distR="0">
            <wp:extent cx="5400000" cy="3037500"/>
            <wp:effectExtent l="0" t="0" r="0" b="0"/>
            <wp:docPr id="10" name="01_logi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01_login.png"/>
                    <pic:cNvPicPr/>
                  </pic:nvPicPr>
                  <pic:blipFill>
                    <a:blip xmlns:r="http://schemas.openxmlformats.org/officeDocument/2006/relationships" r:embed="rIdImg1"/>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3.1: Antarmuka Halaman Masuk Utama (Login Multi-Role) MyCitizen</w:t>
      </w:r>
    </w:p>
    <w:p>
      <w:pPr>
        <w:spacing w:before="200" w:after="80"/>
        <w:jc w:val="left"/>
      </w:pPr>
      <w:r>
        <w:rPr>
          <w:rFonts w:ascii="Arial" w:hAnsi="Arial"/>
          <w:b/>
          <w:sz w:val="22"/>
          <w:color w:val="0284C7"/>
        </w:rPr>
        <w:t>Langkah-Langkah Masuk Sistem:</w:t>
      </w:r>
    </w:p>
    <w:p>
      <w:pPr>
        <w:spacing w:line="276" w:lineRule="auto" w:before="40" w:after="80"/>
        <w:jc w:val="both"/>
      </w:pPr>
      <w:r>
        <w:rPr>
          <w:rFonts w:ascii="Calibri" w:hAnsi="Calibri"/>
          <w:sz w:val="22"/>
          <w:color w:val="334155"/>
        </w:rPr>
        <w:t>1. Buka peramban web dan akses alamat http://localhost/aplikasi_rw_rt/public/login.</w:t>
      </w:r>
    </w:p>
    <w:p>
      <w:pPr>
        <w:spacing w:line="276" w:lineRule="auto" w:before="40" w:after="80"/>
        <w:jc w:val="both"/>
      </w:pPr>
      <w:r>
        <w:rPr>
          <w:rFonts w:ascii="Calibri" w:hAnsi="Calibri"/>
          <w:sz w:val="22"/>
          <w:color w:val="334155"/>
        </w:rPr>
        <w:t>2. Masukkan Nama Pengguna (Username bagi staf/admin, atau 16 digit NIK bagi warga).</w:t>
      </w:r>
    </w:p>
    <w:p>
      <w:pPr>
        <w:spacing w:line="276" w:lineRule="auto" w:before="40" w:after="80"/>
        <w:jc w:val="both"/>
      </w:pPr>
      <w:r>
        <w:rPr>
          <w:rFonts w:ascii="Calibri" w:hAnsi="Calibri"/>
          <w:sz w:val="22"/>
          <w:color w:val="334155"/>
        </w:rPr>
        <w:t>3. Masukkan Kata Sandi akun Anda. Klik ikon Mata jika ingin memeriksa ketikan.</w:t>
      </w:r>
    </w:p>
    <w:p>
      <w:pPr>
        <w:spacing w:line="276" w:lineRule="auto" w:before="40" w:after="80"/>
        <w:jc w:val="both"/>
      </w:pPr>
      <w:r>
        <w:rPr>
          <w:rFonts w:ascii="Calibri" w:hAnsi="Calibri"/>
          <w:sz w:val="22"/>
          <w:color w:val="334155"/>
        </w:rPr>
        <w:t>4. Klik tombol biru "Masuk ke Sistem".</w:t>
      </w:r>
    </w:p>
    <w:tbl>
      <w:tblPr>
        <w:tblW w:w="9000" w:type="dxa"/>
        <w:jc w:val="center"/>
        <w:tblBorders>
          <w:top w:val="none"/>
          <w:left w:val="single" w:sz="24" w:space="0" w:color="0056B3"/>
          <w:bottom w:val="none"/>
          <w:right w:val="none"/>
          <w:insideH w:val="none"/>
          <w:insideV w:val="none"/>
        </w:tblBorders>
        <w:tblCellMar>
          <w:top w:w="140" w:type="dxa"/>
          <w:bottom w:w="140" w:type="dxa"/>
          <w:left w:w="240" w:type="dxa"/>
          <w:right w:w="240" w:type="dxa"/>
        </w:tblCellMar>
      </w:tblPr>
      <w:tr>
        <w:tc>
          <w:tcPr>
            <w:tcW w:w="9000" w:type="dxa"/>
            <w:shd w:val="clear" w:color="auto" w:fill="F1F5F9"/>
          </w:tcPr>
          <w:p>
            <w:pPr>
              <w:ind w:left="100"/>
              <w:spacing w:before="40" w:after="40"/>
            </w:pPr>
            <w:r>
              <w:rPr>
                <w:rFonts w:ascii="Arial" w:hAnsi="Arial"/>
                <w:b/>
                <w:sz w:val="20"/>
                <w:color w:val="0056B3"/>
              </w:rPr>
              <w:t>💡 Catatan Praktis: Pemberian Izin Peramban (Browser Permissions)</w:t>
            </w:r>
          </w:p>
          <w:p>
            <w:pPr>
              <w:ind w:left="100"/>
              <w:spacing w:before="0" w:after="40"/>
            </w:pPr>
            <w:r>
              <w:rPr>
                <w:rFonts w:ascii="Calibri" w:hAnsi="Calibri"/>
                <w:sz w:val="20"/>
                <w:color w:val="334155"/>
              </w:rPr>
              <w:t>Klik tombol "Allow" atau "Izinkan" saat dialog izin notifikasi dan audio muncul di browser agar sirene Panic SOS dan pengumuman surat dapat berjalan optimal.</w:t>
            </w:r>
          </w:p>
        </w:tc>
      </w:tr>
    </w:tbl>
    <w:p>
      <w:pPr>
        <w:spacing w:before="60" w:after="120"/>
      </w:pPr>
    </w:p>
    <w:p>
      <w:pPr>
        <w:spacing w:before="280" w:after="120"/>
        <w:jc w:val="left"/>
      </w:pPr>
      <w:r>
        <w:rPr>
          <w:rFonts w:ascii="Arial" w:hAnsi="Arial"/>
          <w:b/>
          <w:sz w:val="26"/>
          <w:color w:val="1E293B"/>
        </w:rPr>
        <w:t>3.2 Prosedur Keluar Sistem yang Aman (Logout)</w:t>
      </w:r>
    </w:p>
    <w:p>
      <w:pPr>
        <w:spacing w:line="276" w:lineRule="auto" w:before="40" w:after="80"/>
        <w:jc w:val="both"/>
      </w:pPr>
      <w:r>
        <w:rPr>
          <w:rFonts w:ascii="Calibri" w:hAnsi="Calibri"/>
          <w:sz w:val="22"/>
          <w:color w:val="334155"/>
        </w:rPr>
        <w:t>Klik foto profil di pojok kanan atas layar (Topbar), lalu klik opsi "Keluar (Logout)". Seluruh data sesi aktif akan dimusnahkan secara aman.</w:t>
      </w:r>
    </w:p>
    <w:p>
      <w:pPr>
        <w:pageBreakBefore/>
        <w:spacing w:before="480" w:after="240"/>
        <w:jc w:val="left"/>
        <w:pBdr>
          <w:bottom w:val="single" w:sz="16" w:space="8" w:color="0056B3"/>
        </w:pBdr>
      </w:pPr>
      <w:r>
        <w:rPr>
          <w:rFonts w:ascii="Arial" w:hAnsi="Arial"/>
          <w:b/>
          <w:sz w:val="32"/>
          <w:color w:val="0056B3"/>
        </w:rPr>
        <w:t>BAB 4: TUR ANTARMUKA BERDASARKAN ROLE</w:t>
      </w:r>
    </w:p>
    <w:p>
      <w:pPr>
        <w:spacing w:before="280" w:after="120"/>
        <w:jc w:val="left"/>
      </w:pPr>
      <w:r>
        <w:rPr>
          <w:rFonts w:ascii="Arial" w:hAnsi="Arial"/>
          <w:b/>
          <w:sz w:val="26"/>
          <w:color w:val="1E293B"/>
        </w:rPr>
        <w:t>4.1 Antarmuka Portal Warga Mandiri (Role: Warga)</w:t>
      </w:r>
    </w:p>
    <w:p>
      <w:pPr>
        <w:jc w:val="center"/>
        <w:spacing w:before="120" w:after="120"/>
      </w:pPr>
      <w:r>
        <w:drawing>
          <wp:inline distT="0" distB="0" distL="0" distR="0">
            <wp:extent cx="5400000" cy="3037500"/>
            <wp:effectExtent l="0" t="0" r="0" b="0"/>
            <wp:docPr id="11" name="02_portal_war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2_portal_warga.png"/>
                    <pic:cNvPicPr/>
                  </pic:nvPicPr>
                  <pic:blipFill>
                    <a:blip xmlns:r="http://schemas.openxmlformats.org/officeDocument/2006/relationships" r:embed="rIdImg2"/>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4.1: Antarmuka Portal Warga Mandiri dengan Kartu Status Iuran &amp; Panic SOS</w:t>
      </w:r>
    </w:p>
    <w:p>
      <w:pPr>
        <w:spacing w:line="276" w:lineRule="auto" w:before="40" w:after="80"/>
        <w:jc w:val="both"/>
      </w:pPr>
      <w:r>
        <w:rPr>
          <w:rFonts w:ascii="Calibri" w:hAnsi="Calibri"/>
          <w:sz w:val="22"/>
          <w:color w:val="334155"/>
        </w:rPr>
        <w:t>Portal warga didesain ramah ponsel cerdas memuat header profil warga, kartu tagihan iuran hijau/merah, tombol cepat layanan kemasyarakatan, dan tombol darurat Panic SOS.</w:t>
      </w:r>
    </w:p>
    <w:p>
      <w:pPr>
        <w:spacing w:before="280" w:after="120"/>
        <w:jc w:val="left"/>
      </w:pPr>
      <w:r>
        <w:rPr>
          <w:rFonts w:ascii="Arial" w:hAnsi="Arial"/>
          <w:b/>
          <w:sz w:val="26"/>
          <w:color w:val="1E293B"/>
        </w:rPr>
        <w:t>4.2 Antarmuka Dashboard Eksekutif Pengurus (Role: Super Admin, RW, RT, Bendahara)</w:t>
      </w:r>
    </w:p>
    <w:p>
      <w:pPr>
        <w:jc w:val="center"/>
        <w:spacing w:before="120" w:after="120"/>
      </w:pPr>
      <w:r>
        <w:drawing>
          <wp:inline distT="0" distB="0" distL="0" distR="0">
            <wp:extent cx="5400000" cy="3037500"/>
            <wp:effectExtent l="0" t="0" r="0" b="0"/>
            <wp:docPr id="17" name="08_admin_dashbo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08_admin_dashboard.png"/>
                    <pic:cNvPicPr/>
                  </pic:nvPicPr>
                  <pic:blipFill>
                    <a:blip xmlns:r="http://schemas.openxmlformats.org/officeDocument/2006/relationships" r:embed="rIdImg8"/>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4.2: Antarmuka Dashboard Eksekutif Pengurus RW/RT</w:t>
      </w:r>
    </w:p>
    <w:p>
      <w:pPr>
        <w:spacing w:line="276" w:lineRule="auto" w:before="40" w:after="80"/>
        <w:jc w:val="both"/>
      </w:pPr>
      <w:r>
        <w:rPr>
          <w:rFonts w:ascii="Calibri" w:hAnsi="Calibri"/>
          <w:sz w:val="22"/>
          <w:color w:val="334155"/>
        </w:rPr>
        <w:t>Pusat komando eksekutif menyajikan kartu KPI kependudukan, grafik keuangan kas, notifikasi antrean surat warga, dan menu navigasi samping yang dinamis.</w:t>
      </w:r>
    </w:p>
    <w:p>
      <w:pPr>
        <w:pageBreakBefore/>
        <w:spacing w:before="480" w:after="240"/>
        <w:jc w:val="left"/>
        <w:pBdr>
          <w:bottom w:val="single" w:sz="16" w:space="8" w:color="0056B3"/>
        </w:pBdr>
      </w:pPr>
      <w:r>
        <w:rPr>
          <w:rFonts w:ascii="Arial" w:hAnsi="Arial"/>
          <w:b/>
          <w:sz w:val="32"/>
          <w:color w:val="0056B3"/>
        </w:rPr>
        <w:t>BAB 5: PANDUAN OPERASIONAL FITUR GRANULAR (27 MENU LENGKAP)</w:t>
      </w:r>
    </w:p>
    <w:p>
      <w:pPr>
        <w:spacing w:line="276" w:lineRule="auto" w:before="40" w:after="80"/>
        <w:jc w:val="both"/>
      </w:pPr>
      <w:r>
        <w:rPr>
          <w:rFonts w:ascii="Calibri" w:hAnsi="Calibri"/>
          <w:sz w:val="22"/>
          <w:color w:val="334155"/>
        </w:rPr>
        <w:t>Bab ini menyajikan panduan langkah demi langkah dekonstruksi operasional untuk SELURUH 27 MENU &amp; SUB-MENU yang ada di sistem MyCitizen (20 Menu Pengurus + 7 Menu Warga Mandiri).</w:t>
      </w:r>
    </w:p>
    <w:p>
      <w:pPr>
        <w:spacing w:before="280" w:after="120"/>
        <w:jc w:val="left"/>
      </w:pPr>
      <w:r>
        <w:rPr>
          <w:rFonts w:ascii="Arial" w:hAnsi="Arial"/>
          <w:b/>
          <w:sz w:val="26"/>
          <w:color w:val="1E293B"/>
        </w:rPr>
        <w:t>5.1 Dashboard Eksekutif Pengurus (/admin/dashboard)</w:t>
      </w:r>
    </w:p>
    <w:p>
      <w:pPr>
        <w:jc w:val="center"/>
        <w:spacing w:before="120" w:after="120"/>
      </w:pPr>
      <w:r>
        <w:drawing>
          <wp:inline distT="0" distB="0" distL="0" distR="0">
            <wp:extent cx="5400000" cy="3037500"/>
            <wp:effectExtent l="0" t="0" r="0" b="0"/>
            <wp:docPr id="17" name="08_admin_dashboar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08_admin_dashboard.png"/>
                    <pic:cNvPicPr/>
                  </pic:nvPicPr>
                  <pic:blipFill>
                    <a:blip xmlns:r="http://schemas.openxmlformats.org/officeDocument/2006/relationships" r:embed="rIdImg8"/>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5.1: Dashboard Eksekutif Pengurus RW/RT</w:t>
      </w:r>
    </w:p>
    <w:p>
      <w:pPr>
        <w:spacing w:line="276" w:lineRule="auto" w:before="40" w:after="80"/>
        <w:jc w:val="both"/>
      </w:pPr>
      <w:r>
        <w:rPr>
          <w:rFonts w:ascii="Calibri" w:hAnsi="Calibri"/>
          <w:sz w:val="22"/>
          <w:color w:val="334155"/>
        </w:rPr>
        <w:t>1. Tampilan Halaman Induk: Kartu metrik KPI (Total Jiwa Warga, Kartu Keluarga, Saldo BKU, Surat Menunggu Validasi), grafik penerimaan kas vs beban operasional, dan log aktivitas terkini.</w:t>
      </w:r>
    </w:p>
    <w:p>
      <w:pPr>
        <w:spacing w:line="276" w:lineRule="auto" w:before="40" w:after="80"/>
        <w:jc w:val="both"/>
      </w:pPr>
      <w:r>
        <w:rPr>
          <w:rFonts w:ascii="Calibri" w:hAnsi="Calibri"/>
          <w:sz w:val="22"/>
          <w:color w:val="334155"/>
        </w:rPr>
        <w:t>2. Tabel Aksi Alur Kerja Dashboard:</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2000" w:type="dxa"/>
            <w:shd w:val="clear" w:color="auto" w:fill="1E293B"/>
          </w:tcPr>
          <w:p>
            <w:pPr>
              <w:jc w:val="center"/>
              <w:spacing w:before="40" w:after="40"/>
            </w:pPr>
            <w:r>
              <w:rPr>
                <w:rFonts w:ascii="Arial" w:hAnsi="Arial"/>
                <w:b/>
                <w:sz w:val="19"/>
                <w:color w:val="FFFFFF"/>
              </w:rPr>
              <w:t>Nama Tombol</w:t>
            </w:r>
          </w:p>
        </w:tc>
        <w:tc>
          <w:tcPr>
            <w:tcW w:w="2000" w:type="dxa"/>
            <w:shd w:val="clear" w:color="auto" w:fill="1E293B"/>
          </w:tcPr>
          <w:p>
            <w:pPr>
              <w:jc w:val="center"/>
              <w:spacing w:before="40" w:after="40"/>
            </w:pPr>
            <w:r>
              <w:rPr>
                <w:rFonts w:ascii="Arial" w:hAnsi="Arial"/>
                <w:b/>
                <w:sz w:val="19"/>
                <w:color w:val="FFFFFF"/>
              </w:rPr>
              <w:t>Lokasi &amp; Kondisi</w:t>
            </w:r>
          </w:p>
        </w:tc>
        <w:tc>
          <w:tcPr>
            <w:tcW w:w="2400" w:type="dxa"/>
            <w:shd w:val="clear" w:color="auto" w:fill="1E293B"/>
          </w:tcPr>
          <w:p>
            <w:pPr>
              <w:jc w:val="center"/>
              <w:spacing w:before="40" w:after="40"/>
            </w:pPr>
            <w:r>
              <w:rPr>
                <w:rFonts w:ascii="Arial" w:hAnsi="Arial"/>
                <w:b/>
                <w:sz w:val="19"/>
                <w:color w:val="FFFFFF"/>
              </w:rPr>
              <w:t>Langkah Operasional</w:t>
            </w:r>
          </w:p>
        </w:tc>
        <w:tc>
          <w:tcPr>
            <w:tcW w:w="2600" w:type="dxa"/>
            <w:shd w:val="clear" w:color="auto" w:fill="1E293B"/>
          </w:tcPr>
          <w:p>
            <w:pPr>
              <w:jc w:val="center"/>
              <w:spacing w:before="40" w:after="40"/>
            </w:pPr>
            <w:r>
              <w:rPr>
                <w:rFonts w:ascii="Arial" w:hAnsi="Arial"/>
                <w:b/>
                <w:sz w:val="19"/>
                <w:color w:val="FFFFFF"/>
              </w:rPr>
              <w:t>Respons / Modal</w:t>
            </w:r>
          </w:p>
        </w:tc>
      </w:tr>
      <w:tr>
        <w:tc>
          <w:tcPr>
            <w:tcW w:w="2000" w:type="dxa"/>
            <w:shd w:val="clear" w:color="auto" w:fill="FFFFFF"/>
          </w:tcPr>
          <w:p>
            <w:pPr>
              <w:jc w:val="left"/>
              <w:spacing w:before="30" w:after="30"/>
            </w:pPr>
            <w:r>
              <w:rPr>
                <w:rFonts w:ascii="Calibri" w:hAnsi="Calibri"/>
                <w:sz w:val="19"/>
                <w:color w:val="334155"/>
              </w:rPr>
              <w:t>[Penciut Sidebar]</w:t>
            </w:r>
          </w:p>
        </w:tc>
        <w:tc>
          <w:tcPr>
            <w:tcW w:w="2000" w:type="dxa"/>
            <w:shd w:val="clear" w:color="auto" w:fill="FFFFFF"/>
          </w:tcPr>
          <w:p>
            <w:pPr>
              <w:jc w:val="left"/>
              <w:spacing w:before="30" w:after="30"/>
            </w:pPr>
            <w:r>
              <w:rPr>
                <w:rFonts w:ascii="Calibri" w:hAnsi="Calibri"/>
                <w:sz w:val="19"/>
                <w:color w:val="334155"/>
              </w:rPr>
              <w:t>Topbar kiri atas</w:t>
            </w:r>
          </w:p>
        </w:tc>
        <w:tc>
          <w:tcPr>
            <w:tcW w:w="2400" w:type="dxa"/>
            <w:shd w:val="clear" w:color="auto" w:fill="FFFFFF"/>
          </w:tcPr>
          <w:p>
            <w:pPr>
              <w:jc w:val="center"/>
              <w:spacing w:before="30" w:after="30"/>
            </w:pPr>
            <w:r>
              <w:rPr>
                <w:rFonts w:ascii="Calibri" w:hAnsi="Calibri"/>
                <w:sz w:val="19"/>
                <w:color w:val="334155"/>
              </w:rPr>
              <w:t>Klik ikon 3 garis (hamburger)</w:t>
            </w:r>
          </w:p>
        </w:tc>
        <w:tc>
          <w:tcPr>
            <w:tcW w:w="2600" w:type="dxa"/>
            <w:shd w:val="clear" w:color="auto" w:fill="FFFFFF"/>
          </w:tcPr>
          <w:p>
            <w:pPr>
              <w:jc w:val="center"/>
              <w:spacing w:before="30" w:after="30"/>
            </w:pPr>
            <w:r>
              <w:rPr>
                <w:rFonts w:ascii="Calibri" w:hAnsi="Calibri"/>
                <w:sz w:val="19"/>
                <w:color w:val="334155"/>
              </w:rPr>
              <w:t>Sidebar menciut memberi ruang leluasa</w:t>
            </w:r>
          </w:p>
        </w:tc>
      </w:tr>
      <w:tr>
        <w:tc>
          <w:tcPr>
            <w:tcW w:w="2000" w:type="dxa"/>
            <w:shd w:val="clear" w:color="auto" w:fill="F8FAFC"/>
          </w:tcPr>
          <w:p>
            <w:pPr>
              <w:jc w:val="left"/>
              <w:spacing w:before="30" w:after="30"/>
            </w:pPr>
            <w:r>
              <w:rPr>
                <w:rFonts w:ascii="Calibri" w:hAnsi="Calibri"/>
                <w:sz w:val="19"/>
                <w:color w:val="334155"/>
              </w:rPr>
              <w:t>[Menu Profil Akun]</w:t>
            </w:r>
          </w:p>
        </w:tc>
        <w:tc>
          <w:tcPr>
            <w:tcW w:w="2000" w:type="dxa"/>
            <w:shd w:val="clear" w:color="auto" w:fill="F8FAFC"/>
          </w:tcPr>
          <w:p>
            <w:pPr>
              <w:jc w:val="left"/>
              <w:spacing w:before="30" w:after="30"/>
            </w:pPr>
            <w:r>
              <w:rPr>
                <w:rFonts w:ascii="Calibri" w:hAnsi="Calibri"/>
                <w:sz w:val="19"/>
                <w:color w:val="334155"/>
              </w:rPr>
              <w:t>Topbar kanan atas</w:t>
            </w:r>
          </w:p>
        </w:tc>
        <w:tc>
          <w:tcPr>
            <w:tcW w:w="2400" w:type="dxa"/>
            <w:shd w:val="clear" w:color="auto" w:fill="F8FAFC"/>
          </w:tcPr>
          <w:p>
            <w:pPr>
              <w:jc w:val="center"/>
              <w:spacing w:before="30" w:after="30"/>
            </w:pPr>
            <w:r>
              <w:rPr>
                <w:rFonts w:ascii="Calibri" w:hAnsi="Calibri"/>
                <w:sz w:val="19"/>
                <w:color w:val="334155"/>
              </w:rPr>
              <w:t>Klik foto/nama pengguna</w:t>
            </w:r>
          </w:p>
        </w:tc>
        <w:tc>
          <w:tcPr>
            <w:tcW w:w="2600" w:type="dxa"/>
            <w:shd w:val="clear" w:color="auto" w:fill="F8FAFC"/>
          </w:tcPr>
          <w:p>
            <w:pPr>
              <w:jc w:val="center"/>
              <w:spacing w:before="30" w:after="30"/>
            </w:pPr>
            <w:r>
              <w:rPr>
                <w:rFonts w:ascii="Calibri" w:hAnsi="Calibri"/>
                <w:sz w:val="19"/>
                <w:color w:val="334155"/>
              </w:rPr>
              <w:t>Dropdown profil, hak akses, dan logout</w:t>
            </w:r>
          </w:p>
        </w:tc>
      </w:tr>
      <w:tr>
        <w:tc>
          <w:tcPr>
            <w:tcW w:w="2000" w:type="dxa"/>
            <w:shd w:val="clear" w:color="auto" w:fill="FFFFFF"/>
          </w:tcPr>
          <w:p>
            <w:pPr>
              <w:jc w:val="left"/>
              <w:spacing w:before="30" w:after="30"/>
            </w:pPr>
            <w:r>
              <w:rPr>
                <w:rFonts w:ascii="Calibri" w:hAnsi="Calibri"/>
                <w:sz w:val="19"/>
                <w:color w:val="334155"/>
              </w:rPr>
              <w:t>[Lihat Detail KPI]</w:t>
            </w:r>
          </w:p>
        </w:tc>
        <w:tc>
          <w:tcPr>
            <w:tcW w:w="2000" w:type="dxa"/>
            <w:shd w:val="clear" w:color="auto" w:fill="FFFFFF"/>
          </w:tcPr>
          <w:p>
            <w:pPr>
              <w:jc w:val="left"/>
              <w:spacing w:before="30" w:after="30"/>
            </w:pPr>
            <w:r>
              <w:rPr>
                <w:rFonts w:ascii="Calibri" w:hAnsi="Calibri"/>
                <w:sz w:val="19"/>
                <w:color w:val="334155"/>
              </w:rPr>
              <w:t>Bawah kartu statistik</w:t>
            </w:r>
          </w:p>
        </w:tc>
        <w:tc>
          <w:tcPr>
            <w:tcW w:w="2400" w:type="dxa"/>
            <w:shd w:val="clear" w:color="auto" w:fill="FFFFFF"/>
          </w:tcPr>
          <w:p>
            <w:pPr>
              <w:jc w:val="center"/>
              <w:spacing w:before="30" w:after="30"/>
            </w:pPr>
            <w:r>
              <w:rPr>
                <w:rFonts w:ascii="Calibri" w:hAnsi="Calibri"/>
                <w:sz w:val="19"/>
                <w:color w:val="334155"/>
              </w:rPr>
              <w:t>Klik tautan "Lihat Semua"</w:t>
            </w:r>
          </w:p>
        </w:tc>
        <w:tc>
          <w:tcPr>
            <w:tcW w:w="2600" w:type="dxa"/>
            <w:shd w:val="clear" w:color="auto" w:fill="FFFFFF"/>
          </w:tcPr>
          <w:p>
            <w:pPr>
              <w:jc w:val="center"/>
              <w:spacing w:before="30" w:after="30"/>
            </w:pPr>
            <w:r>
              <w:rPr>
                <w:rFonts w:ascii="Calibri" w:hAnsi="Calibri"/>
                <w:sz w:val="19"/>
                <w:color w:val="334155"/>
              </w:rPr>
              <w:t>Dialihkan langsung ke modul terkait</w:t>
            </w:r>
          </w:p>
        </w:tc>
      </w:tr>
    </w:tbl>
    <w:p>
      <w:pPr>
        <w:spacing w:before="60" w:after="140"/>
      </w:pPr>
    </w:p>
    <w:tbl>
      <w:tblPr>
        <w:tblW w:w="9000" w:type="dxa"/>
        <w:jc w:val="center"/>
        <w:tblBorders>
          <w:top w:val="none"/>
          <w:left w:val="single" w:sz="24" w:space="0" w:color="0056B3"/>
          <w:bottom w:val="none"/>
          <w:right w:val="none"/>
          <w:insideH w:val="none"/>
          <w:insideV w:val="none"/>
        </w:tblBorders>
        <w:tblCellMar>
          <w:top w:w="140" w:type="dxa"/>
          <w:bottom w:w="140" w:type="dxa"/>
          <w:left w:w="240" w:type="dxa"/>
          <w:right w:w="240" w:type="dxa"/>
        </w:tblCellMar>
      </w:tblPr>
      <w:tr>
        <w:tc>
          <w:tcPr>
            <w:tcW w:w="9000" w:type="dxa"/>
            <w:shd w:val="clear" w:color="auto" w:fill="F1F5F9"/>
          </w:tcPr>
          <w:p>
            <w:pPr>
              <w:ind w:left="100"/>
              <w:spacing w:before="40" w:after="40"/>
            </w:pPr>
            <w:r>
              <w:rPr>
                <w:rFonts w:ascii="Arial" w:hAnsi="Arial"/>
                <w:b/>
                <w:sz w:val="20"/>
                <w:color w:val="0056B3"/>
              </w:rPr>
              <w:t>💡 Catatan Praktis: Pembaruan Data Otomatis</w:t>
            </w:r>
          </w:p>
          <w:p>
            <w:pPr>
              <w:ind w:left="100"/>
              <w:spacing w:before="0" w:after="40"/>
            </w:pPr>
            <w:r>
              <w:rPr>
                <w:rFonts w:ascii="Calibri" w:hAnsi="Calibri"/>
                <w:sz w:val="20"/>
                <w:color w:val="334155"/>
              </w:rPr>
              <w:t>Data statistik dashboard diperbarui otomatis secara realtime setiap 60 detik tanpa perlu merefresh browser.</w:t>
            </w:r>
          </w:p>
        </w:tc>
      </w:tr>
    </w:tbl>
    <w:p>
      <w:pPr>
        <w:spacing w:before="60" w:after="120"/>
      </w:pPr>
    </w:p>
    <w:p>
      <w:pPr>
        <w:spacing w:before="280" w:after="120"/>
        <w:jc w:val="left"/>
      </w:pPr>
      <w:r>
        <w:rPr>
          <w:rFonts w:ascii="Arial" w:hAnsi="Arial"/>
          <w:b/>
          <w:sz w:val="26"/>
          <w:color w:val="1E293B"/>
        </w:rPr>
        <w:t>5.2 Master Data Kependudukan &amp; Pencarian Cerdas Warga (/admin/kependudukan)</w:t>
      </w:r>
    </w:p>
    <w:p>
      <w:pPr>
        <w:jc w:val="center"/>
        <w:spacing w:before="120" w:after="120"/>
      </w:pPr>
      <w:r>
        <w:drawing>
          <wp:inline distT="0" distB="0" distL="0" distR="0">
            <wp:extent cx="5400000" cy="3037500"/>
            <wp:effectExtent l="0" t="0" r="0" b="0"/>
            <wp:docPr id="18" name="09_admin_kependuduk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09_admin_kependudukan.png"/>
                    <pic:cNvPicPr/>
                  </pic:nvPicPr>
                  <pic:blipFill>
                    <a:blip xmlns:r="http://schemas.openxmlformats.org/officeDocument/2006/relationships" r:embed="rIdImg9"/>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5.2: Master Data Kependudukan DataTables Server-side</w:t>
      </w:r>
    </w:p>
    <w:p>
      <w:pPr>
        <w:spacing w:line="276" w:lineRule="auto" w:before="40" w:after="80"/>
        <w:jc w:val="both"/>
      </w:pPr>
      <w:r>
        <w:rPr>
          <w:rFonts w:ascii="Calibri" w:hAnsi="Calibri"/>
          <w:sz w:val="22"/>
          <w:color w:val="334155"/>
        </w:rPr>
        <w:t>1. Tampilan Halaman Induk: Tabel DataTables kependudukan dengan pencarian instan, filter nomor RT, sorting multi-kolom, dan tombol ekspor data (Excel, CSV, PDF, Print).</w:t>
      </w:r>
    </w:p>
    <w:p>
      <w:pPr>
        <w:spacing w:line="276" w:lineRule="auto" w:before="40" w:after="80"/>
        <w:jc w:val="both"/>
      </w:pPr>
      <w:r>
        <w:rPr>
          <w:rFonts w:ascii="Calibri" w:hAnsi="Calibri"/>
          <w:sz w:val="22"/>
          <w:color w:val="334155"/>
        </w:rPr>
        <w:t>2. Aksi Tombol Tambah Warga (+ Create): Klik "+ Tambah Warga" pada toolbar atas.</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2400" w:type="dxa"/>
            <w:shd w:val="clear" w:color="auto" w:fill="1E293B"/>
          </w:tcPr>
          <w:p>
            <w:pPr>
              <w:jc w:val="center"/>
              <w:spacing w:before="40" w:after="40"/>
            </w:pPr>
            <w:r>
              <w:rPr>
                <w:rFonts w:ascii="Arial" w:hAnsi="Arial"/>
                <w:b/>
                <w:sz w:val="19"/>
                <w:color w:val="FFFFFF"/>
              </w:rPr>
              <w:t>Nama Input</w:t>
            </w:r>
          </w:p>
        </w:tc>
        <w:tc>
          <w:tcPr>
            <w:tcW w:w="1600" w:type="dxa"/>
            <w:shd w:val="clear" w:color="auto" w:fill="1E293B"/>
          </w:tcPr>
          <w:p>
            <w:pPr>
              <w:jc w:val="center"/>
              <w:spacing w:before="40" w:after="40"/>
            </w:pPr>
            <w:r>
              <w:rPr>
                <w:rFonts w:ascii="Arial" w:hAnsi="Arial"/>
                <w:b/>
                <w:sz w:val="19"/>
                <w:color w:val="FFFFFF"/>
              </w:rPr>
              <w:t>Tipe Data</w:t>
            </w:r>
          </w:p>
        </w:tc>
        <w:tc>
          <w:tcPr>
            <w:tcW w:w="1200" w:type="dxa"/>
            <w:shd w:val="clear" w:color="auto" w:fill="1E293B"/>
          </w:tcPr>
          <w:p>
            <w:pPr>
              <w:jc w:val="center"/>
              <w:spacing w:before="40" w:after="40"/>
            </w:pPr>
            <w:r>
              <w:rPr>
                <w:rFonts w:ascii="Arial" w:hAnsi="Arial"/>
                <w:b/>
                <w:sz w:val="19"/>
                <w:color w:val="FFFFFF"/>
              </w:rPr>
              <w:t>Sifat</w:t>
            </w:r>
          </w:p>
        </w:tc>
        <w:tc>
          <w:tcPr>
            <w:tcW w:w="3800" w:type="dxa"/>
            <w:shd w:val="clear" w:color="auto" w:fill="1E293B"/>
          </w:tcPr>
          <w:p>
            <w:pPr>
              <w:jc w:val="center"/>
              <w:spacing w:before="40" w:after="40"/>
            </w:pPr>
            <w:r>
              <w:rPr>
                <w:rFonts w:ascii="Arial" w:hAnsi="Arial"/>
                <w:b/>
                <w:sz w:val="19"/>
                <w:color w:val="FFFFFF"/>
              </w:rPr>
              <w:t>Aturan Validasi</w:t>
            </w:r>
          </w:p>
        </w:tc>
      </w:tr>
      <w:tr>
        <w:tc>
          <w:tcPr>
            <w:tcW w:w="2400" w:type="dxa"/>
            <w:shd w:val="clear" w:color="auto" w:fill="FFFFFF"/>
          </w:tcPr>
          <w:p>
            <w:pPr>
              <w:jc w:val="left"/>
              <w:spacing w:before="30" w:after="30"/>
            </w:pPr>
            <w:r>
              <w:rPr>
                <w:rFonts w:ascii="Calibri" w:hAnsi="Calibri"/>
                <w:sz w:val="19"/>
                <w:color w:val="334155"/>
              </w:rPr>
              <w:t>NIK</w:t>
            </w:r>
          </w:p>
        </w:tc>
        <w:tc>
          <w:tcPr>
            <w:tcW w:w="1600" w:type="dxa"/>
            <w:shd w:val="clear" w:color="auto" w:fill="FFFFFF"/>
          </w:tcPr>
          <w:p>
            <w:pPr>
              <w:jc w:val="left"/>
              <w:spacing w:before="30" w:after="30"/>
            </w:pPr>
            <w:r>
              <w:rPr>
                <w:rFonts w:ascii="Calibri" w:hAnsi="Calibri"/>
                <w:sz w:val="19"/>
                <w:color w:val="334155"/>
              </w:rPr>
              <w:t>Angka (16 Digit)</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Tepat 16 digit angka unik sesuai e-KTP</w:t>
            </w:r>
          </w:p>
        </w:tc>
      </w:tr>
      <w:tr>
        <w:tc>
          <w:tcPr>
            <w:tcW w:w="2400" w:type="dxa"/>
            <w:shd w:val="clear" w:color="auto" w:fill="F8FAFC"/>
          </w:tcPr>
          <w:p>
            <w:pPr>
              <w:jc w:val="left"/>
              <w:spacing w:before="30" w:after="30"/>
            </w:pPr>
            <w:r>
              <w:rPr>
                <w:rFonts w:ascii="Calibri" w:hAnsi="Calibri"/>
                <w:sz w:val="19"/>
                <w:color w:val="334155"/>
              </w:rPr>
              <w:t>Nama Lengkap</w:t>
            </w:r>
          </w:p>
        </w:tc>
        <w:tc>
          <w:tcPr>
            <w:tcW w:w="1600" w:type="dxa"/>
            <w:shd w:val="clear" w:color="auto" w:fill="F8FAFC"/>
          </w:tcPr>
          <w:p>
            <w:pPr>
              <w:jc w:val="left"/>
              <w:spacing w:before="30" w:after="30"/>
            </w:pPr>
            <w:r>
              <w:rPr>
                <w:rFonts w:ascii="Calibri" w:hAnsi="Calibri"/>
                <w:sz w:val="19"/>
                <w:color w:val="334155"/>
              </w:rPr>
              <w:t>Teks Alfabet</w:t>
            </w:r>
          </w:p>
        </w:tc>
        <w:tc>
          <w:tcPr>
            <w:tcW w:w="1200" w:type="dxa"/>
            <w:shd w:val="clear" w:color="auto" w:fill="F8FAFC"/>
          </w:tcPr>
          <w:p>
            <w:pPr>
              <w:jc w:val="center"/>
              <w:spacing w:before="30" w:after="30"/>
            </w:pPr>
            <w:r>
              <w:rPr>
                <w:rFonts w:ascii="Calibri" w:hAnsi="Calibri"/>
                <w:sz w:val="19"/>
                <w:color w:val="334155"/>
              </w:rPr>
              <w:t>Wajib</w:t>
            </w:r>
          </w:p>
        </w:tc>
        <w:tc>
          <w:tcPr>
            <w:tcW w:w="3800" w:type="dxa"/>
            <w:shd w:val="clear" w:color="auto" w:fill="F8FAFC"/>
          </w:tcPr>
          <w:p>
            <w:pPr>
              <w:jc w:val="center"/>
              <w:spacing w:before="30" w:after="30"/>
            </w:pPr>
            <w:r>
              <w:rPr>
                <w:rFonts w:ascii="Calibri" w:hAnsi="Calibri"/>
                <w:sz w:val="19"/>
                <w:color w:val="334155"/>
              </w:rPr>
              <w:t>Nama lengkap sesuai e-KTP fisik</w:t>
            </w:r>
          </w:p>
        </w:tc>
      </w:tr>
      <w:tr>
        <w:tc>
          <w:tcPr>
            <w:tcW w:w="2400" w:type="dxa"/>
            <w:shd w:val="clear" w:color="auto" w:fill="FFFFFF"/>
          </w:tcPr>
          <w:p>
            <w:pPr>
              <w:jc w:val="left"/>
              <w:spacing w:before="30" w:after="30"/>
            </w:pPr>
            <w:r>
              <w:rPr>
                <w:rFonts w:ascii="Calibri" w:hAnsi="Calibri"/>
                <w:sz w:val="19"/>
                <w:color w:val="334155"/>
              </w:rPr>
              <w:t>Nomor KK</w:t>
            </w:r>
          </w:p>
        </w:tc>
        <w:tc>
          <w:tcPr>
            <w:tcW w:w="1600" w:type="dxa"/>
            <w:shd w:val="clear" w:color="auto" w:fill="FFFFFF"/>
          </w:tcPr>
          <w:p>
            <w:pPr>
              <w:jc w:val="left"/>
              <w:spacing w:before="30" w:after="30"/>
            </w:pPr>
            <w:r>
              <w:rPr>
                <w:rFonts w:ascii="Calibri" w:hAnsi="Calibri"/>
                <w:sz w:val="19"/>
                <w:color w:val="334155"/>
              </w:rPr>
              <w:t>Select2 Dropdown</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Pilih dari nomor KK yang terdaftar di sistem</w:t>
            </w:r>
          </w:p>
        </w:tc>
      </w:tr>
      <w:tr>
        <w:tc>
          <w:tcPr>
            <w:tcW w:w="2400" w:type="dxa"/>
            <w:shd w:val="clear" w:color="auto" w:fill="F8FAFC"/>
          </w:tcPr>
          <w:p>
            <w:pPr>
              <w:jc w:val="left"/>
              <w:spacing w:before="30" w:after="30"/>
            </w:pPr>
            <w:r>
              <w:rPr>
                <w:rFonts w:ascii="Calibri" w:hAnsi="Calibri"/>
                <w:sz w:val="19"/>
                <w:color w:val="334155"/>
              </w:rPr>
              <w:t>Hubungan Keluarga</w:t>
            </w:r>
          </w:p>
        </w:tc>
        <w:tc>
          <w:tcPr>
            <w:tcW w:w="1600" w:type="dxa"/>
            <w:shd w:val="clear" w:color="auto" w:fill="F8FAFC"/>
          </w:tcPr>
          <w:p>
            <w:pPr>
              <w:jc w:val="left"/>
              <w:spacing w:before="30" w:after="30"/>
            </w:pPr>
            <w:r>
              <w:rPr>
                <w:rFonts w:ascii="Calibri" w:hAnsi="Calibri"/>
                <w:sz w:val="19"/>
                <w:color w:val="334155"/>
              </w:rPr>
              <w:t>Dropdown</w:t>
            </w:r>
          </w:p>
        </w:tc>
        <w:tc>
          <w:tcPr>
            <w:tcW w:w="1200" w:type="dxa"/>
            <w:shd w:val="clear" w:color="auto" w:fill="F8FAFC"/>
          </w:tcPr>
          <w:p>
            <w:pPr>
              <w:jc w:val="center"/>
              <w:spacing w:before="30" w:after="30"/>
            </w:pPr>
            <w:r>
              <w:rPr>
                <w:rFonts w:ascii="Calibri" w:hAnsi="Calibri"/>
                <w:sz w:val="19"/>
                <w:color w:val="334155"/>
              </w:rPr>
              <w:t>Wajib</w:t>
            </w:r>
          </w:p>
        </w:tc>
        <w:tc>
          <w:tcPr>
            <w:tcW w:w="3800" w:type="dxa"/>
            <w:shd w:val="clear" w:color="auto" w:fill="F8FAFC"/>
          </w:tcPr>
          <w:p>
            <w:pPr>
              <w:jc w:val="center"/>
              <w:spacing w:before="30" w:after="30"/>
            </w:pPr>
            <w:r>
              <w:rPr>
                <w:rFonts w:ascii="Calibri" w:hAnsi="Calibri"/>
                <w:sz w:val="19"/>
                <w:color w:val="334155"/>
              </w:rPr>
              <w:t>Kepala Keluarga, Istri, Anak, Orang Tua, Famili</w:t>
            </w:r>
          </w:p>
        </w:tc>
      </w:tr>
      <w:tr>
        <w:tc>
          <w:tcPr>
            <w:tcW w:w="2400" w:type="dxa"/>
            <w:shd w:val="clear" w:color="auto" w:fill="FFFFFF"/>
          </w:tcPr>
          <w:p>
            <w:pPr>
              <w:jc w:val="left"/>
              <w:spacing w:before="30" w:after="30"/>
            </w:pPr>
            <w:r>
              <w:rPr>
                <w:rFonts w:ascii="Calibri" w:hAnsi="Calibri"/>
                <w:sz w:val="19"/>
                <w:color w:val="334155"/>
              </w:rPr>
              <w:t>Jenis Kelamin</w:t>
            </w:r>
          </w:p>
        </w:tc>
        <w:tc>
          <w:tcPr>
            <w:tcW w:w="1600" w:type="dxa"/>
            <w:shd w:val="clear" w:color="auto" w:fill="FFFFFF"/>
          </w:tcPr>
          <w:p>
            <w:pPr>
              <w:jc w:val="left"/>
              <w:spacing w:before="30" w:after="30"/>
            </w:pPr>
            <w:r>
              <w:rPr>
                <w:rFonts w:ascii="Calibri" w:hAnsi="Calibri"/>
                <w:sz w:val="19"/>
                <w:color w:val="334155"/>
              </w:rPr>
              <w:t>Radio</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Laki-Laki atau Perempuan</w:t>
            </w:r>
          </w:p>
        </w:tc>
      </w:tr>
      <w:tr>
        <w:tc>
          <w:tcPr>
            <w:tcW w:w="2400" w:type="dxa"/>
            <w:shd w:val="clear" w:color="auto" w:fill="F8FAFC"/>
          </w:tcPr>
          <w:p>
            <w:pPr>
              <w:jc w:val="left"/>
              <w:spacing w:before="30" w:after="30"/>
            </w:pPr>
            <w:r>
              <w:rPr>
                <w:rFonts w:ascii="Calibri" w:hAnsi="Calibri"/>
                <w:sz w:val="19"/>
                <w:color w:val="334155"/>
              </w:rPr>
              <w:t>No WhatsApp</w:t>
            </w:r>
          </w:p>
        </w:tc>
        <w:tc>
          <w:tcPr>
            <w:tcW w:w="1600" w:type="dxa"/>
            <w:shd w:val="clear" w:color="auto" w:fill="F8FAFC"/>
          </w:tcPr>
          <w:p>
            <w:pPr>
              <w:jc w:val="left"/>
              <w:spacing w:before="30" w:after="30"/>
            </w:pPr>
            <w:r>
              <w:rPr>
                <w:rFonts w:ascii="Calibri" w:hAnsi="Calibri"/>
                <w:sz w:val="19"/>
                <w:color w:val="334155"/>
              </w:rPr>
              <w:t>Angka / Tel</w:t>
            </w:r>
          </w:p>
        </w:tc>
        <w:tc>
          <w:tcPr>
            <w:tcW w:w="1200" w:type="dxa"/>
            <w:shd w:val="clear" w:color="auto" w:fill="F8FAFC"/>
          </w:tcPr>
          <w:p>
            <w:pPr>
              <w:jc w:val="center"/>
              <w:spacing w:before="30" w:after="30"/>
            </w:pPr>
            <w:r>
              <w:rPr>
                <w:rFonts w:ascii="Calibri" w:hAnsi="Calibri"/>
                <w:sz w:val="19"/>
                <w:color w:val="334155"/>
              </w:rPr>
              <w:t>Wajib</w:t>
            </w:r>
          </w:p>
        </w:tc>
        <w:tc>
          <w:tcPr>
            <w:tcW w:w="3800" w:type="dxa"/>
            <w:shd w:val="clear" w:color="auto" w:fill="F8FAFC"/>
          </w:tcPr>
          <w:p>
            <w:pPr>
              <w:jc w:val="center"/>
              <w:spacing w:before="30" w:after="30"/>
            </w:pPr>
            <w:r>
              <w:rPr>
                <w:rFonts w:ascii="Calibri" w:hAnsi="Calibri"/>
                <w:sz w:val="19"/>
                <w:color w:val="334155"/>
              </w:rPr>
              <w:t>Nomor HP aktif format 08...</w:t>
            </w:r>
          </w:p>
        </w:tc>
      </w:tr>
      <w:tr>
        <w:tc>
          <w:tcPr>
            <w:tcW w:w="2400" w:type="dxa"/>
            <w:shd w:val="clear" w:color="auto" w:fill="FFFFFF"/>
          </w:tcPr>
          <w:p>
            <w:pPr>
              <w:jc w:val="left"/>
              <w:spacing w:before="30" w:after="30"/>
            </w:pPr>
            <w:r>
              <w:rPr>
                <w:rFonts w:ascii="Calibri" w:hAnsi="Calibri"/>
                <w:sz w:val="19"/>
                <w:color w:val="334155"/>
              </w:rPr>
              <w:t>Status Domisili</w:t>
            </w:r>
          </w:p>
        </w:tc>
        <w:tc>
          <w:tcPr>
            <w:tcW w:w="1600" w:type="dxa"/>
            <w:shd w:val="clear" w:color="auto" w:fill="FFFFFF"/>
          </w:tcPr>
          <w:p>
            <w:pPr>
              <w:jc w:val="left"/>
              <w:spacing w:before="30" w:after="30"/>
            </w:pPr>
            <w:r>
              <w:rPr>
                <w:rFonts w:ascii="Calibri" w:hAnsi="Calibri"/>
                <w:sz w:val="19"/>
                <w:color w:val="334155"/>
              </w:rPr>
              <w:t>Dropdown</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Warga Tetap, Kontrak / Sewa, Kost</w:t>
            </w:r>
          </w:p>
        </w:tc>
      </w:tr>
    </w:tbl>
    <w:p>
      <w:pPr>
        <w:spacing w:before="60" w:after="140"/>
      </w:pPr>
    </w:p>
    <w:p>
      <w:pPr>
        <w:spacing w:line="276" w:lineRule="auto" w:before="40" w:after="80"/>
        <w:jc w:val="both"/>
      </w:pPr>
      <w:r>
        <w:rPr>
          <w:rFonts w:ascii="Calibri" w:hAnsi="Calibri"/>
          <w:sz w:val="22"/>
          <w:color w:val="334155"/>
        </w:rPr>
        <w:t>Klik "Simpan Data Warga" -&gt; Alert toast sukses muncul seketika.</w:t>
      </w:r>
    </w:p>
    <w:p>
      <w:pPr>
        <w:spacing w:line="276" w:lineRule="auto" w:before="40" w:after="80"/>
        <w:jc w:val="both"/>
      </w:pPr>
      <w:r>
        <w:rPr>
          <w:rFonts w:ascii="Calibri" w:hAnsi="Calibri"/>
          <w:sz w:val="22"/>
          <w:color w:val="334155"/>
        </w:rPr>
        <w:t>3. Aksi Edit: Klik tombol Edit (Kuning) berikon pensil untuk memutakhirkan data.</w:t>
      </w:r>
    </w:p>
    <w:p>
      <w:pPr>
        <w:spacing w:line="276" w:lineRule="auto" w:before="40" w:after="80"/>
        <w:jc w:val="both"/>
      </w:pPr>
      <w:r>
        <w:rPr>
          <w:rFonts w:ascii="Calibri" w:hAnsi="Calibri"/>
          <w:sz w:val="22"/>
          <w:color w:val="334155"/>
        </w:rPr>
        <w:t>4. Aksi Detail: Klik tombol Detail (Biru) berikon mata untuk melihat biodata komprehensif.</w:t>
      </w:r>
    </w:p>
    <w:p>
      <w:pPr>
        <w:spacing w:line="276" w:lineRule="auto" w:before="40" w:after="80"/>
        <w:jc w:val="both"/>
      </w:pPr>
      <w:r>
        <w:rPr>
          <w:rFonts w:ascii="Calibri" w:hAnsi="Calibri"/>
          <w:sz w:val="22"/>
          <w:color w:val="334155"/>
        </w:rPr>
        <w:t>5. Aksi Hapus: Klik tombol Hapus (Merah) dengan konfirmasi SweetAlert2: "Apakah Anda yakin ingin menghapus data warga ini?".</w:t>
      </w:r>
    </w:p>
    <w:p>
      <w:pPr>
        <w:spacing w:before="280" w:after="120"/>
        <w:jc w:val="left"/>
      </w:pPr>
      <w:r>
        <w:rPr>
          <w:rFonts w:ascii="Arial" w:hAnsi="Arial"/>
          <w:b/>
          <w:sz w:val="26"/>
          <w:color w:val="1E293B"/>
        </w:rPr>
        <w:t>5.3 Manajemen Kartu Keluarga (KK) &amp; Kepala Keluarga (/admin/keluarga)</w:t>
      </w:r>
    </w:p>
    <w:p>
      <w:pPr>
        <w:jc w:val="center"/>
        <w:spacing w:before="120" w:after="120"/>
      </w:pPr>
      <w:r>
        <w:drawing>
          <wp:inline distT="0" distB="0" distL="0" distR="0">
            <wp:extent cx="5400000" cy="3037500"/>
            <wp:effectExtent l="0" t="0" r="0" b="0"/>
            <wp:docPr id="19" name="10_admin_keluar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10_admin_keluarga.png"/>
                    <pic:cNvPicPr/>
                  </pic:nvPicPr>
                  <pic:blipFill>
                    <a:blip xmlns:r="http://schemas.openxmlformats.org/officeDocument/2006/relationships" r:embed="rIdImg10"/>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5.3: Manajemen Basis Data Kartu Keluarga &amp; Alamat Hunian</w:t>
      </w:r>
    </w:p>
    <w:p>
      <w:pPr>
        <w:spacing w:line="276" w:lineRule="auto" w:before="40" w:after="80"/>
        <w:jc w:val="both"/>
      </w:pPr>
      <w:r>
        <w:rPr>
          <w:rFonts w:ascii="Calibri" w:hAnsi="Calibri"/>
          <w:sz w:val="22"/>
          <w:color w:val="334155"/>
        </w:rPr>
        <w:t>1. Tampilan Halaman Induk: Tabel nomor KK, nama kepala keluarga, alamat rumah (Blok &amp; Nomor), RT, dan jumlah anggota keluarga.</w:t>
      </w:r>
    </w:p>
    <w:p>
      <w:pPr>
        <w:spacing w:line="276" w:lineRule="auto" w:before="40" w:after="80"/>
        <w:jc w:val="both"/>
      </w:pPr>
      <w:r>
        <w:rPr>
          <w:rFonts w:ascii="Calibri" w:hAnsi="Calibri"/>
          <w:sz w:val="22"/>
          <w:color w:val="334155"/>
        </w:rPr>
        <w:t>2. Aksi Tambah KK (+ Create): Klik "+ Tambah KK Baru", masukkan 16 digit Nomor KK resmi, pilih NIK Kepala Keluarga, masukkan Blok &amp; Nomor Rumah, lalu klik "Simpan Kartu Keluarga".</w:t>
      </w:r>
    </w:p>
    <w:p>
      <w:pPr>
        <w:spacing w:line="276" w:lineRule="auto" w:before="40" w:after="80"/>
        <w:jc w:val="both"/>
      </w:pPr>
      <w:r>
        <w:rPr>
          <w:rFonts w:ascii="Calibri" w:hAnsi="Calibri"/>
          <w:sz w:val="22"/>
          <w:color w:val="334155"/>
        </w:rPr>
        <w:t>3. Aksi Kelola Anggota KK: Klik tombol biru "Kelola Anggota KK" untuk melihat susunan jiwa di bawah KK tersebut dan menambah anak/anggota baru.</w:t>
      </w:r>
    </w:p>
    <w:p>
      <w:pPr>
        <w:spacing w:before="280" w:after="120"/>
        <w:jc w:val="left"/>
      </w:pPr>
      <w:r>
        <w:rPr>
          <w:rFonts w:ascii="Arial" w:hAnsi="Arial"/>
          <w:b/>
          <w:sz w:val="26"/>
          <w:color w:val="1E293B"/>
        </w:rPr>
        <w:t>5.4 Pencatatan Mutasi Warga (Pindah, Datang, Meninggal) (/admin/mutasi)</w:t>
      </w:r>
    </w:p>
    <w:p>
      <w:pPr>
        <w:spacing w:line="276" w:lineRule="auto" w:before="40" w:after="80"/>
        <w:jc w:val="both"/>
      </w:pPr>
      <w:r>
        <w:rPr>
          <w:rFonts w:ascii="Calibri" w:hAnsi="Calibri"/>
          <w:sz w:val="22"/>
          <w:color w:val="334155"/>
        </w:rPr>
        <w:t>1. Tampilan Halaman Induk: Meja registrasi mutasi kependudukan yang mencatat riwayat perpindahan domisili warga dan status kematian.</w:t>
      </w:r>
    </w:p>
    <w:p>
      <w:pPr>
        <w:spacing w:line="276" w:lineRule="auto" w:before="40" w:after="80"/>
        <w:jc w:val="both"/>
      </w:pPr>
      <w:r>
        <w:rPr>
          <w:rFonts w:ascii="Calibri" w:hAnsi="Calibri"/>
          <w:sz w:val="22"/>
          <w:color w:val="334155"/>
        </w:rPr>
        <w:t>2. Aksi Catat Mutasi (+ Create): Klik tombol hijau "+ Catat Mutasi Warga".</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2400" w:type="dxa"/>
            <w:shd w:val="clear" w:color="auto" w:fill="1E293B"/>
          </w:tcPr>
          <w:p>
            <w:pPr>
              <w:jc w:val="center"/>
              <w:spacing w:before="40" w:after="40"/>
            </w:pPr>
            <w:r>
              <w:rPr>
                <w:rFonts w:ascii="Arial" w:hAnsi="Arial"/>
                <w:b/>
                <w:sz w:val="19"/>
                <w:color w:val="FFFFFF"/>
              </w:rPr>
              <w:t>Nama Input</w:t>
            </w:r>
          </w:p>
        </w:tc>
        <w:tc>
          <w:tcPr>
            <w:tcW w:w="1600" w:type="dxa"/>
            <w:shd w:val="clear" w:color="auto" w:fill="1E293B"/>
          </w:tcPr>
          <w:p>
            <w:pPr>
              <w:jc w:val="center"/>
              <w:spacing w:before="40" w:after="40"/>
            </w:pPr>
            <w:r>
              <w:rPr>
                <w:rFonts w:ascii="Arial" w:hAnsi="Arial"/>
                <w:b/>
                <w:sz w:val="19"/>
                <w:color w:val="FFFFFF"/>
              </w:rPr>
              <w:t>Tipe Data</w:t>
            </w:r>
          </w:p>
        </w:tc>
        <w:tc>
          <w:tcPr>
            <w:tcW w:w="1200" w:type="dxa"/>
            <w:shd w:val="clear" w:color="auto" w:fill="1E293B"/>
          </w:tcPr>
          <w:p>
            <w:pPr>
              <w:jc w:val="center"/>
              <w:spacing w:before="40" w:after="40"/>
            </w:pPr>
            <w:r>
              <w:rPr>
                <w:rFonts w:ascii="Arial" w:hAnsi="Arial"/>
                <w:b/>
                <w:sz w:val="19"/>
                <w:color w:val="FFFFFF"/>
              </w:rPr>
              <w:t>Sifat</w:t>
            </w:r>
          </w:p>
        </w:tc>
        <w:tc>
          <w:tcPr>
            <w:tcW w:w="3800" w:type="dxa"/>
            <w:shd w:val="clear" w:color="auto" w:fill="1E293B"/>
          </w:tcPr>
          <w:p>
            <w:pPr>
              <w:jc w:val="center"/>
              <w:spacing w:before="40" w:after="40"/>
            </w:pPr>
            <w:r>
              <w:rPr>
                <w:rFonts w:ascii="Arial" w:hAnsi="Arial"/>
                <w:b/>
                <w:sz w:val="19"/>
                <w:color w:val="FFFFFF"/>
              </w:rPr>
              <w:t>Aturan Validasi</w:t>
            </w:r>
          </w:p>
        </w:tc>
      </w:tr>
      <w:tr>
        <w:tc>
          <w:tcPr>
            <w:tcW w:w="2400" w:type="dxa"/>
            <w:shd w:val="clear" w:color="auto" w:fill="FFFFFF"/>
          </w:tcPr>
          <w:p>
            <w:pPr>
              <w:jc w:val="left"/>
              <w:spacing w:before="30" w:after="30"/>
            </w:pPr>
            <w:r>
              <w:rPr>
                <w:rFonts w:ascii="Calibri" w:hAnsi="Calibri"/>
                <w:sz w:val="19"/>
                <w:color w:val="334155"/>
              </w:rPr>
              <w:t>Pilih Warga</w:t>
            </w:r>
          </w:p>
        </w:tc>
        <w:tc>
          <w:tcPr>
            <w:tcW w:w="1600" w:type="dxa"/>
            <w:shd w:val="clear" w:color="auto" w:fill="FFFFFF"/>
          </w:tcPr>
          <w:p>
            <w:pPr>
              <w:jc w:val="left"/>
              <w:spacing w:before="30" w:after="30"/>
            </w:pPr>
            <w:r>
              <w:rPr>
                <w:rFonts w:ascii="Calibri" w:hAnsi="Calibri"/>
                <w:sz w:val="19"/>
                <w:color w:val="334155"/>
              </w:rPr>
              <w:t>Select2 Search</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Cari berdasarkan NIK atau Nama Warga</w:t>
            </w:r>
          </w:p>
        </w:tc>
      </w:tr>
      <w:tr>
        <w:tc>
          <w:tcPr>
            <w:tcW w:w="2400" w:type="dxa"/>
            <w:shd w:val="clear" w:color="auto" w:fill="F8FAFC"/>
          </w:tcPr>
          <w:p>
            <w:pPr>
              <w:jc w:val="left"/>
              <w:spacing w:before="30" w:after="30"/>
            </w:pPr>
            <w:r>
              <w:rPr>
                <w:rFonts w:ascii="Calibri" w:hAnsi="Calibri"/>
                <w:sz w:val="19"/>
                <w:color w:val="334155"/>
              </w:rPr>
              <w:t>Jenis Mutasi</w:t>
            </w:r>
          </w:p>
        </w:tc>
        <w:tc>
          <w:tcPr>
            <w:tcW w:w="1600" w:type="dxa"/>
            <w:shd w:val="clear" w:color="auto" w:fill="F8FAFC"/>
          </w:tcPr>
          <w:p>
            <w:pPr>
              <w:jc w:val="left"/>
              <w:spacing w:before="30" w:after="30"/>
            </w:pPr>
            <w:r>
              <w:rPr>
                <w:rFonts w:ascii="Calibri" w:hAnsi="Calibri"/>
                <w:sz w:val="19"/>
                <w:color w:val="334155"/>
              </w:rPr>
              <w:t>Dropdown</w:t>
            </w:r>
          </w:p>
        </w:tc>
        <w:tc>
          <w:tcPr>
            <w:tcW w:w="1200" w:type="dxa"/>
            <w:shd w:val="clear" w:color="auto" w:fill="F8FAFC"/>
          </w:tcPr>
          <w:p>
            <w:pPr>
              <w:jc w:val="center"/>
              <w:spacing w:before="30" w:after="30"/>
            </w:pPr>
            <w:r>
              <w:rPr>
                <w:rFonts w:ascii="Calibri" w:hAnsi="Calibri"/>
                <w:sz w:val="19"/>
                <w:color w:val="334155"/>
              </w:rPr>
              <w:t>Wajib</w:t>
            </w:r>
          </w:p>
        </w:tc>
        <w:tc>
          <w:tcPr>
            <w:tcW w:w="3800" w:type="dxa"/>
            <w:shd w:val="clear" w:color="auto" w:fill="F8FAFC"/>
          </w:tcPr>
          <w:p>
            <w:pPr>
              <w:jc w:val="center"/>
              <w:spacing w:before="30" w:after="30"/>
            </w:pPr>
            <w:r>
              <w:rPr>
                <w:rFonts w:ascii="Calibri" w:hAnsi="Calibri"/>
                <w:sz w:val="19"/>
                <w:color w:val="334155"/>
              </w:rPr>
              <w:t>Pindah Keluar, Pindah Datang, Meninggal Dunia</w:t>
            </w:r>
          </w:p>
        </w:tc>
      </w:tr>
      <w:tr>
        <w:tc>
          <w:tcPr>
            <w:tcW w:w="2400" w:type="dxa"/>
            <w:shd w:val="clear" w:color="auto" w:fill="FFFFFF"/>
          </w:tcPr>
          <w:p>
            <w:pPr>
              <w:jc w:val="left"/>
              <w:spacing w:before="30" w:after="30"/>
            </w:pPr>
            <w:r>
              <w:rPr>
                <w:rFonts w:ascii="Calibri" w:hAnsi="Calibri"/>
                <w:sz w:val="19"/>
                <w:color w:val="334155"/>
              </w:rPr>
              <w:t>Tanggal Mutasi</w:t>
            </w:r>
          </w:p>
        </w:tc>
        <w:tc>
          <w:tcPr>
            <w:tcW w:w="1600" w:type="dxa"/>
            <w:shd w:val="clear" w:color="auto" w:fill="FFFFFF"/>
          </w:tcPr>
          <w:p>
            <w:pPr>
              <w:jc w:val="left"/>
              <w:spacing w:before="30" w:after="30"/>
            </w:pPr>
            <w:r>
              <w:rPr>
                <w:rFonts w:ascii="Calibri" w:hAnsi="Calibri"/>
                <w:sz w:val="19"/>
                <w:color w:val="334155"/>
              </w:rPr>
              <w:t>Datepicker</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Tanggal resmi mutasi (DD/MM/YYYY)</w:t>
            </w:r>
          </w:p>
        </w:tc>
      </w:tr>
      <w:tr>
        <w:tc>
          <w:tcPr>
            <w:tcW w:w="2400" w:type="dxa"/>
            <w:shd w:val="clear" w:color="auto" w:fill="F8FAFC"/>
          </w:tcPr>
          <w:p>
            <w:pPr>
              <w:jc w:val="left"/>
              <w:spacing w:before="30" w:after="30"/>
            </w:pPr>
            <w:r>
              <w:rPr>
                <w:rFonts w:ascii="Calibri" w:hAnsi="Calibri"/>
                <w:sz w:val="19"/>
                <w:color w:val="334155"/>
              </w:rPr>
              <w:t>Alamat Tujuan / Asal</w:t>
            </w:r>
          </w:p>
        </w:tc>
        <w:tc>
          <w:tcPr>
            <w:tcW w:w="1600" w:type="dxa"/>
            <w:shd w:val="clear" w:color="auto" w:fill="F8FAFC"/>
          </w:tcPr>
          <w:p>
            <w:pPr>
              <w:jc w:val="left"/>
              <w:spacing w:before="30" w:after="30"/>
            </w:pPr>
            <w:r>
              <w:rPr>
                <w:rFonts w:ascii="Calibri" w:hAnsi="Calibri"/>
                <w:sz w:val="19"/>
                <w:color w:val="334155"/>
              </w:rPr>
              <w:t>Textarea</w:t>
            </w:r>
          </w:p>
        </w:tc>
        <w:tc>
          <w:tcPr>
            <w:tcW w:w="1200" w:type="dxa"/>
            <w:shd w:val="clear" w:color="auto" w:fill="F8FAFC"/>
          </w:tcPr>
          <w:p>
            <w:pPr>
              <w:jc w:val="center"/>
              <w:spacing w:before="30" w:after="30"/>
            </w:pPr>
            <w:r>
              <w:rPr>
                <w:rFonts w:ascii="Calibri" w:hAnsi="Calibri"/>
                <w:sz w:val="19"/>
                <w:color w:val="334155"/>
              </w:rPr>
              <w:t>Wajib</w:t>
            </w:r>
          </w:p>
        </w:tc>
        <w:tc>
          <w:tcPr>
            <w:tcW w:w="3800" w:type="dxa"/>
            <w:shd w:val="clear" w:color="auto" w:fill="F8FAFC"/>
          </w:tcPr>
          <w:p>
            <w:pPr>
              <w:jc w:val="center"/>
              <w:spacing w:before="30" w:after="30"/>
            </w:pPr>
            <w:r>
              <w:rPr>
                <w:rFonts w:ascii="Calibri" w:hAnsi="Calibri"/>
                <w:sz w:val="19"/>
                <w:color w:val="334155"/>
              </w:rPr>
              <w:t>Alamat lengkap domisili baru atau asal</w:t>
            </w:r>
          </w:p>
        </w:tc>
      </w:tr>
      <w:tr>
        <w:tc>
          <w:tcPr>
            <w:tcW w:w="2400" w:type="dxa"/>
            <w:shd w:val="clear" w:color="auto" w:fill="FFFFFF"/>
          </w:tcPr>
          <w:p>
            <w:pPr>
              <w:jc w:val="left"/>
              <w:spacing w:before="30" w:after="30"/>
            </w:pPr>
            <w:r>
              <w:rPr>
                <w:rFonts w:ascii="Calibri" w:hAnsi="Calibri"/>
                <w:sz w:val="19"/>
                <w:color w:val="334155"/>
              </w:rPr>
              <w:t>Keterangan Alasan</w:t>
            </w:r>
          </w:p>
        </w:tc>
        <w:tc>
          <w:tcPr>
            <w:tcW w:w="1600" w:type="dxa"/>
            <w:shd w:val="clear" w:color="auto" w:fill="FFFFFF"/>
          </w:tcPr>
          <w:p>
            <w:pPr>
              <w:jc w:val="left"/>
              <w:spacing w:before="30" w:after="30"/>
            </w:pPr>
            <w:r>
              <w:rPr>
                <w:rFonts w:ascii="Calibri" w:hAnsi="Calibri"/>
                <w:sz w:val="19"/>
                <w:color w:val="334155"/>
              </w:rPr>
              <w:t>Textarea</w:t>
            </w:r>
          </w:p>
        </w:tc>
        <w:tc>
          <w:tcPr>
            <w:tcW w:w="1200" w:type="dxa"/>
            <w:shd w:val="clear" w:color="auto" w:fill="FFFFFF"/>
          </w:tcPr>
          <w:p>
            <w:pPr>
              <w:jc w:val="center"/>
              <w:spacing w:before="30" w:after="30"/>
            </w:pPr>
            <w:r>
              <w:rPr>
                <w:rFonts w:ascii="Calibri" w:hAnsi="Calibri"/>
                <w:sz w:val="19"/>
                <w:color w:val="334155"/>
              </w:rPr>
              <w:t>Opsional</w:t>
            </w:r>
          </w:p>
        </w:tc>
        <w:tc>
          <w:tcPr>
            <w:tcW w:w="3800" w:type="dxa"/>
            <w:shd w:val="clear" w:color="auto" w:fill="FFFFFF"/>
          </w:tcPr>
          <w:p>
            <w:pPr>
              <w:jc w:val="center"/>
              <w:spacing w:before="30" w:after="30"/>
            </w:pPr>
            <w:r>
              <w:rPr>
                <w:rFonts w:ascii="Calibri" w:hAnsi="Calibri"/>
                <w:sz w:val="19"/>
                <w:color w:val="334155"/>
              </w:rPr>
              <w:t>Uraian alasan mutasi kependudukan</w:t>
            </w:r>
          </w:p>
        </w:tc>
      </w:tr>
      <w:tr>
        <w:tc>
          <w:tcPr>
            <w:tcW w:w="2400" w:type="dxa"/>
            <w:shd w:val="clear" w:color="auto" w:fill="F8FAFC"/>
          </w:tcPr>
          <w:p>
            <w:pPr>
              <w:jc w:val="left"/>
              <w:spacing w:before="30" w:after="30"/>
            </w:pPr>
            <w:r>
              <w:rPr>
                <w:rFonts w:ascii="Calibri" w:hAnsi="Calibri"/>
                <w:sz w:val="19"/>
                <w:color w:val="334155"/>
              </w:rPr>
              <w:t>Berkas Lampiran</w:t>
            </w:r>
          </w:p>
        </w:tc>
        <w:tc>
          <w:tcPr>
            <w:tcW w:w="1600" w:type="dxa"/>
            <w:shd w:val="clear" w:color="auto" w:fill="F8FAFC"/>
          </w:tcPr>
          <w:p>
            <w:pPr>
              <w:jc w:val="left"/>
              <w:spacing w:before="30" w:after="30"/>
            </w:pPr>
            <w:r>
              <w:rPr>
                <w:rFonts w:ascii="Calibri" w:hAnsi="Calibri"/>
                <w:sz w:val="19"/>
                <w:color w:val="334155"/>
              </w:rPr>
              <w:t>File Browser</w:t>
            </w:r>
          </w:p>
        </w:tc>
        <w:tc>
          <w:tcPr>
            <w:tcW w:w="1200" w:type="dxa"/>
            <w:shd w:val="clear" w:color="auto" w:fill="F8FAFC"/>
          </w:tcPr>
          <w:p>
            <w:pPr>
              <w:jc w:val="center"/>
              <w:spacing w:before="30" w:after="30"/>
            </w:pPr>
            <w:r>
              <w:rPr>
                <w:rFonts w:ascii="Calibri" w:hAnsi="Calibri"/>
                <w:sz w:val="19"/>
                <w:color w:val="334155"/>
              </w:rPr>
              <w:t>Opsional</w:t>
            </w:r>
          </w:p>
        </w:tc>
        <w:tc>
          <w:tcPr>
            <w:tcW w:w="3800" w:type="dxa"/>
            <w:shd w:val="clear" w:color="auto" w:fill="F8FAFC"/>
          </w:tcPr>
          <w:p>
            <w:pPr>
              <w:jc w:val="center"/>
              <w:spacing w:before="30" w:after="30"/>
            </w:pPr>
            <w:r>
              <w:rPr>
                <w:rFonts w:ascii="Calibri" w:hAnsi="Calibri"/>
                <w:sz w:val="19"/>
                <w:color w:val="334155"/>
              </w:rPr>
              <w:t>Surat Pindah / Akta Kematian (Maks 2 MB)</w:t>
            </w:r>
          </w:p>
        </w:tc>
      </w:tr>
    </w:tbl>
    <w:p>
      <w:pPr>
        <w:spacing w:before="60" w:after="140"/>
      </w:pPr>
    </w:p>
    <w:p>
      <w:pPr>
        <w:spacing w:line="276" w:lineRule="auto" w:before="40" w:after="80"/>
        <w:jc w:val="both"/>
      </w:pPr>
      <w:r>
        <w:rPr>
          <w:rFonts w:ascii="Calibri" w:hAnsi="Calibri"/>
          <w:sz w:val="22"/>
          <w:color w:val="334155"/>
        </w:rPr>
        <w:t>Klik "Simpan Catatan Mutasi". Status data warga terkait otomatis disesuaikan oleh sistem.</w:t>
      </w:r>
    </w:p>
    <w:tbl>
      <w:tblPr>
        <w:tblW w:w="9000" w:type="dxa"/>
        <w:jc w:val="center"/>
        <w:tblBorders>
          <w:top w:val="none"/>
          <w:left w:val="single" w:sz="24" w:space="0" w:color="0056B3"/>
          <w:bottom w:val="none"/>
          <w:right w:val="none"/>
          <w:insideH w:val="none"/>
          <w:insideV w:val="none"/>
        </w:tblBorders>
        <w:tblCellMar>
          <w:top w:w="140" w:type="dxa"/>
          <w:bottom w:w="140" w:type="dxa"/>
          <w:left w:w="240" w:type="dxa"/>
          <w:right w:w="240" w:type="dxa"/>
        </w:tblCellMar>
      </w:tblPr>
      <w:tr>
        <w:tc>
          <w:tcPr>
            <w:tcW w:w="9000" w:type="dxa"/>
            <w:shd w:val="clear" w:color="auto" w:fill="F1F5F9"/>
          </w:tcPr>
          <w:p>
            <w:pPr>
              <w:ind w:left="100"/>
              <w:spacing w:before="40" w:after="40"/>
            </w:pPr>
            <w:r>
              <w:rPr>
                <w:rFonts w:ascii="Arial" w:hAnsi="Arial"/>
                <w:b/>
                <w:sz w:val="20"/>
                <w:color w:val="0056B3"/>
              </w:rPr>
              <w:t>💡 Catatan Praktis: Dampak Penagihan Iuran</w:t>
            </w:r>
          </w:p>
          <w:p>
            <w:pPr>
              <w:ind w:left="100"/>
              <w:spacing w:before="0" w:after="40"/>
            </w:pPr>
            <w:r>
              <w:rPr>
                <w:rFonts w:ascii="Calibri" w:hAnsi="Calibri"/>
                <w:sz w:val="20"/>
                <w:color w:val="334155"/>
              </w:rPr>
              <w:t>Warga yang dimutasi keluar atau berstatus meninggal otomatis dinonaktifkan dari daftar penagihan iuran bulanan.</w:t>
            </w:r>
          </w:p>
        </w:tc>
      </w:tr>
    </w:tbl>
    <w:p>
      <w:pPr>
        <w:spacing w:before="60" w:after="120"/>
      </w:pPr>
    </w:p>
    <w:p>
      <w:pPr>
        <w:spacing w:before="280" w:after="120"/>
        <w:jc w:val="left"/>
      </w:pPr>
      <w:r>
        <w:rPr>
          <w:rFonts w:ascii="Arial" w:hAnsi="Arial"/>
          <w:b/>
          <w:sz w:val="26"/>
          <w:color w:val="1E293B"/>
        </w:rPr>
        <w:t>5.5 Meja Verifikasi &amp; Pengesahan Surat Ber-QR Code (/admin/surat)</w:t>
      </w:r>
    </w:p>
    <w:p>
      <w:pPr>
        <w:jc w:val="center"/>
        <w:spacing w:before="120" w:after="120"/>
      </w:pPr>
      <w:r>
        <w:drawing>
          <wp:inline distT="0" distB="0" distL="0" distR="0">
            <wp:extent cx="5400000" cy="3037500"/>
            <wp:effectExtent l="0" t="0" r="0" b="0"/>
            <wp:docPr id="20" name="11_admin_sur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11_admin_surat.png"/>
                    <pic:cNvPicPr/>
                  </pic:nvPicPr>
                  <pic:blipFill>
                    <a:blip xmlns:r="http://schemas.openxmlformats.org/officeDocument/2006/relationships" r:embed="rIdImg11"/>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5.5: Meja Verifikasi Pelayanan Surat Warga &amp; Pengesahan QR</w:t>
      </w:r>
    </w:p>
    <w:p>
      <w:pPr>
        <w:spacing w:line="276" w:lineRule="auto" w:before="40" w:after="80"/>
        <w:jc w:val="both"/>
      </w:pPr>
      <w:r>
        <w:rPr>
          <w:rFonts w:ascii="Calibri" w:hAnsi="Calibri"/>
          <w:sz w:val="22"/>
          <w:color w:val="334155"/>
        </w:rPr>
        <w:t>1. Tampilan Halaman Induk: Antrean permohonan surat warga masuk, nomor tiket, nama pemohon, jenis surat, status verifikasi RT/RW, dan tombol tindakan.</w:t>
      </w:r>
    </w:p>
    <w:p>
      <w:pPr>
        <w:spacing w:line="276" w:lineRule="auto" w:before="40" w:after="80"/>
        <w:jc w:val="both"/>
      </w:pPr>
      <w:r>
        <w:rPr>
          <w:rFonts w:ascii="Calibri" w:hAnsi="Calibri"/>
          <w:sz w:val="22"/>
          <w:color w:val="334155"/>
        </w:rPr>
        <w:t>2. Tabel Alur Kerja Pengesahan Surat:</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2000" w:type="dxa"/>
            <w:shd w:val="clear" w:color="auto" w:fill="1E293B"/>
          </w:tcPr>
          <w:p>
            <w:pPr>
              <w:jc w:val="center"/>
              <w:spacing w:before="40" w:after="40"/>
            </w:pPr>
            <w:r>
              <w:rPr>
                <w:rFonts w:ascii="Arial" w:hAnsi="Arial"/>
                <w:b/>
                <w:sz w:val="19"/>
                <w:color w:val="FFFFFF"/>
              </w:rPr>
              <w:t>Nama Tombol</w:t>
            </w:r>
          </w:p>
        </w:tc>
        <w:tc>
          <w:tcPr>
            <w:tcW w:w="2000" w:type="dxa"/>
            <w:shd w:val="clear" w:color="auto" w:fill="1E293B"/>
          </w:tcPr>
          <w:p>
            <w:pPr>
              <w:jc w:val="center"/>
              <w:spacing w:before="40" w:after="40"/>
            </w:pPr>
            <w:r>
              <w:rPr>
                <w:rFonts w:ascii="Arial" w:hAnsi="Arial"/>
                <w:b/>
                <w:sz w:val="19"/>
                <w:color w:val="FFFFFF"/>
              </w:rPr>
              <w:t>Lokasi &amp; Kondisi</w:t>
            </w:r>
          </w:p>
        </w:tc>
        <w:tc>
          <w:tcPr>
            <w:tcW w:w="2400" w:type="dxa"/>
            <w:shd w:val="clear" w:color="auto" w:fill="1E293B"/>
          </w:tcPr>
          <w:p>
            <w:pPr>
              <w:jc w:val="center"/>
              <w:spacing w:before="40" w:after="40"/>
            </w:pPr>
            <w:r>
              <w:rPr>
                <w:rFonts w:ascii="Arial" w:hAnsi="Arial"/>
                <w:b/>
                <w:sz w:val="19"/>
                <w:color w:val="FFFFFF"/>
              </w:rPr>
              <w:t>Langkah Operasional</w:t>
            </w:r>
          </w:p>
        </w:tc>
        <w:tc>
          <w:tcPr>
            <w:tcW w:w="2600" w:type="dxa"/>
            <w:shd w:val="clear" w:color="auto" w:fill="1E293B"/>
          </w:tcPr>
          <w:p>
            <w:pPr>
              <w:jc w:val="center"/>
              <w:spacing w:before="40" w:after="40"/>
            </w:pPr>
            <w:r>
              <w:rPr>
                <w:rFonts w:ascii="Arial" w:hAnsi="Arial"/>
                <w:b/>
                <w:sz w:val="19"/>
                <w:color w:val="FFFFFF"/>
              </w:rPr>
              <w:t>Respons / Modal</w:t>
            </w:r>
          </w:p>
        </w:tc>
      </w:tr>
      <w:tr>
        <w:tc>
          <w:tcPr>
            <w:tcW w:w="2000" w:type="dxa"/>
            <w:shd w:val="clear" w:color="auto" w:fill="FFFFFF"/>
          </w:tcPr>
          <w:p>
            <w:pPr>
              <w:jc w:val="left"/>
              <w:spacing w:before="30" w:after="30"/>
            </w:pPr>
            <w:r>
              <w:rPr>
                <w:rFonts w:ascii="Calibri" w:hAnsi="Calibri"/>
                <w:sz w:val="19"/>
                <w:color w:val="334155"/>
              </w:rPr>
              <w:t>[Tinjau / Proses]</w:t>
            </w:r>
          </w:p>
        </w:tc>
        <w:tc>
          <w:tcPr>
            <w:tcW w:w="2000" w:type="dxa"/>
            <w:shd w:val="clear" w:color="auto" w:fill="FFFFFF"/>
          </w:tcPr>
          <w:p>
            <w:pPr>
              <w:jc w:val="left"/>
              <w:spacing w:before="30" w:after="30"/>
            </w:pPr>
            <w:r>
              <w:rPr>
                <w:rFonts w:ascii="Calibri" w:hAnsi="Calibri"/>
                <w:sz w:val="19"/>
                <w:color w:val="334155"/>
              </w:rPr>
              <w:t>Kolom aksi permohonan</w:t>
            </w:r>
          </w:p>
        </w:tc>
        <w:tc>
          <w:tcPr>
            <w:tcW w:w="2400" w:type="dxa"/>
            <w:shd w:val="clear" w:color="auto" w:fill="FFFFFF"/>
          </w:tcPr>
          <w:p>
            <w:pPr>
              <w:jc w:val="center"/>
              <w:spacing w:before="30" w:after="30"/>
            </w:pPr>
            <w:r>
              <w:rPr>
                <w:rFonts w:ascii="Calibri" w:hAnsi="Calibri"/>
                <w:sz w:val="19"/>
                <w:color w:val="334155"/>
              </w:rPr>
              <w:t>Klik untuk membuka berkas pemohon</w:t>
            </w:r>
          </w:p>
        </w:tc>
        <w:tc>
          <w:tcPr>
            <w:tcW w:w="2600" w:type="dxa"/>
            <w:shd w:val="clear" w:color="auto" w:fill="FFFFFF"/>
          </w:tcPr>
          <w:p>
            <w:pPr>
              <w:jc w:val="center"/>
              <w:spacing w:before="30" w:after="30"/>
            </w:pPr>
            <w:r>
              <w:rPr>
                <w:rFonts w:ascii="Calibri" w:hAnsi="Calibri"/>
                <w:sz w:val="19"/>
                <w:color w:val="334155"/>
              </w:rPr>
              <w:t>Modal Pratinjau Persyaratan Dokumen</w:t>
            </w:r>
          </w:p>
        </w:tc>
      </w:tr>
      <w:tr>
        <w:tc>
          <w:tcPr>
            <w:tcW w:w="2000" w:type="dxa"/>
            <w:shd w:val="clear" w:color="auto" w:fill="F8FAFC"/>
          </w:tcPr>
          <w:p>
            <w:pPr>
              <w:jc w:val="left"/>
              <w:spacing w:before="30" w:after="30"/>
            </w:pPr>
            <w:r>
              <w:rPr>
                <w:rFonts w:ascii="Calibri" w:hAnsi="Calibri"/>
                <w:sz w:val="19"/>
                <w:color w:val="334155"/>
              </w:rPr>
              <w:t>[Setujui Tahap RT]</w:t>
            </w:r>
          </w:p>
        </w:tc>
        <w:tc>
          <w:tcPr>
            <w:tcW w:w="2000" w:type="dxa"/>
            <w:shd w:val="clear" w:color="auto" w:fill="F8FAFC"/>
          </w:tcPr>
          <w:p>
            <w:pPr>
              <w:jc w:val="left"/>
              <w:spacing w:before="30" w:after="30"/>
            </w:pPr>
            <w:r>
              <w:rPr>
                <w:rFonts w:ascii="Calibri" w:hAnsi="Calibri"/>
                <w:sz w:val="19"/>
                <w:color w:val="334155"/>
              </w:rPr>
              <w:t>Di dalam modal tinjauan</w:t>
            </w:r>
          </w:p>
        </w:tc>
        <w:tc>
          <w:tcPr>
            <w:tcW w:w="2400" w:type="dxa"/>
            <w:shd w:val="clear" w:color="auto" w:fill="F8FAFC"/>
          </w:tcPr>
          <w:p>
            <w:pPr>
              <w:jc w:val="center"/>
              <w:spacing w:before="30" w:after="30"/>
            </w:pPr>
            <w:r>
              <w:rPr>
                <w:rFonts w:ascii="Calibri" w:hAnsi="Calibri"/>
                <w:sz w:val="19"/>
                <w:color w:val="334155"/>
              </w:rPr>
              <w:t>Klik untuk verifikasi awal tingkat RT</w:t>
            </w:r>
          </w:p>
        </w:tc>
        <w:tc>
          <w:tcPr>
            <w:tcW w:w="2600" w:type="dxa"/>
            <w:shd w:val="clear" w:color="auto" w:fill="F8FAFC"/>
          </w:tcPr>
          <w:p>
            <w:pPr>
              <w:jc w:val="center"/>
              <w:spacing w:before="30" w:after="30"/>
            </w:pPr>
            <w:r>
              <w:rPr>
                <w:rFonts w:ascii="Calibri" w:hAnsi="Calibri"/>
                <w:sz w:val="19"/>
                <w:color w:val="334155"/>
              </w:rPr>
              <w:t>Status beralih "Menunggu Pengesahan RW"</w:t>
            </w:r>
          </w:p>
        </w:tc>
      </w:tr>
      <w:tr>
        <w:tc>
          <w:tcPr>
            <w:tcW w:w="2000" w:type="dxa"/>
            <w:shd w:val="clear" w:color="auto" w:fill="FFFFFF"/>
          </w:tcPr>
          <w:p>
            <w:pPr>
              <w:jc w:val="left"/>
              <w:spacing w:before="30" w:after="30"/>
            </w:pPr>
            <w:r>
              <w:rPr>
                <w:rFonts w:ascii="Calibri" w:hAnsi="Calibri"/>
                <w:sz w:val="19"/>
                <w:color w:val="334155"/>
              </w:rPr>
              <w:t>[Sahkan Surat &amp; QR]</w:t>
            </w:r>
          </w:p>
        </w:tc>
        <w:tc>
          <w:tcPr>
            <w:tcW w:w="2000" w:type="dxa"/>
            <w:shd w:val="clear" w:color="auto" w:fill="FFFFFF"/>
          </w:tcPr>
          <w:p>
            <w:pPr>
              <w:jc w:val="left"/>
              <w:spacing w:before="30" w:after="30"/>
            </w:pPr>
            <w:r>
              <w:rPr>
                <w:rFonts w:ascii="Calibri" w:hAnsi="Calibri"/>
                <w:sz w:val="19"/>
                <w:color w:val="334155"/>
              </w:rPr>
              <w:t>Meja kerja Pengurus RW</w:t>
            </w:r>
          </w:p>
        </w:tc>
        <w:tc>
          <w:tcPr>
            <w:tcW w:w="2400" w:type="dxa"/>
            <w:shd w:val="clear" w:color="auto" w:fill="FFFFFF"/>
          </w:tcPr>
          <w:p>
            <w:pPr>
              <w:jc w:val="center"/>
              <w:spacing w:before="30" w:after="30"/>
            </w:pPr>
            <w:r>
              <w:rPr>
                <w:rFonts w:ascii="Calibri" w:hAnsi="Calibri"/>
                <w:sz w:val="19"/>
                <w:color w:val="334155"/>
              </w:rPr>
              <w:t>Klik untuk pengesahan final surat resmi</w:t>
            </w:r>
          </w:p>
        </w:tc>
        <w:tc>
          <w:tcPr>
            <w:tcW w:w="2600" w:type="dxa"/>
            <w:shd w:val="clear" w:color="auto" w:fill="FFFFFF"/>
          </w:tcPr>
          <w:p>
            <w:pPr>
              <w:jc w:val="center"/>
              <w:spacing w:before="30" w:after="30"/>
            </w:pPr>
            <w:r>
              <w:rPr>
                <w:rFonts w:ascii="Calibri" w:hAnsi="Calibri"/>
                <w:sz w:val="19"/>
                <w:color w:val="334155"/>
              </w:rPr>
              <w:t>Nomor surat otomatis terbit &amp; QR Code aktif</w:t>
            </w:r>
          </w:p>
        </w:tc>
      </w:tr>
      <w:tr>
        <w:tc>
          <w:tcPr>
            <w:tcW w:w="2000" w:type="dxa"/>
            <w:shd w:val="clear" w:color="auto" w:fill="F8FAFC"/>
          </w:tcPr>
          <w:p>
            <w:pPr>
              <w:jc w:val="left"/>
              <w:spacing w:before="30" w:after="30"/>
            </w:pPr>
            <w:r>
              <w:rPr>
                <w:rFonts w:ascii="Calibri" w:hAnsi="Calibri"/>
                <w:sz w:val="19"/>
                <w:color w:val="334155"/>
              </w:rPr>
              <w:t>[Tolak / Revisi]</w:t>
            </w:r>
          </w:p>
        </w:tc>
        <w:tc>
          <w:tcPr>
            <w:tcW w:w="2000" w:type="dxa"/>
            <w:shd w:val="clear" w:color="auto" w:fill="F8FAFC"/>
          </w:tcPr>
          <w:p>
            <w:pPr>
              <w:jc w:val="left"/>
              <w:spacing w:before="30" w:after="30"/>
            </w:pPr>
            <w:r>
              <w:rPr>
                <w:rFonts w:ascii="Calibri" w:hAnsi="Calibri"/>
                <w:sz w:val="19"/>
                <w:color w:val="334155"/>
              </w:rPr>
              <w:t>Di dalam modal tinjauan</w:t>
            </w:r>
          </w:p>
        </w:tc>
        <w:tc>
          <w:tcPr>
            <w:tcW w:w="2400" w:type="dxa"/>
            <w:shd w:val="clear" w:color="auto" w:fill="F8FAFC"/>
          </w:tcPr>
          <w:p>
            <w:pPr>
              <w:jc w:val="center"/>
              <w:spacing w:before="30" w:after="30"/>
            </w:pPr>
            <w:r>
              <w:rPr>
                <w:rFonts w:ascii="Calibri" w:hAnsi="Calibri"/>
                <w:sz w:val="19"/>
                <w:color w:val="334155"/>
              </w:rPr>
              <w:t>Klik jika berkas belum lengkap</w:t>
            </w:r>
          </w:p>
        </w:tc>
        <w:tc>
          <w:tcPr>
            <w:tcW w:w="2600" w:type="dxa"/>
            <w:shd w:val="clear" w:color="auto" w:fill="F8FAFC"/>
          </w:tcPr>
          <w:p>
            <w:pPr>
              <w:jc w:val="center"/>
              <w:spacing w:before="30" w:after="30"/>
            </w:pPr>
            <w:r>
              <w:rPr>
                <w:rFonts w:ascii="Calibri" w:hAnsi="Calibri"/>
                <w:sz w:val="19"/>
                <w:color w:val="334155"/>
              </w:rPr>
              <w:t>Modal Catatan Alasan Penolakan / Revisi</w:t>
            </w:r>
          </w:p>
        </w:tc>
      </w:tr>
    </w:tbl>
    <w:p>
      <w:pPr>
        <w:spacing w:before="60" w:after="140"/>
      </w:pPr>
    </w:p>
    <w:p>
      <w:pPr>
        <w:spacing w:before="280" w:after="120"/>
        <w:jc w:val="left"/>
      </w:pPr>
      <w:r>
        <w:rPr>
          <w:rFonts w:ascii="Arial" w:hAnsi="Arial"/>
          <w:b/>
          <w:sz w:val="26"/>
          <w:color w:val="1E293B"/>
        </w:rPr>
        <w:t>5.6 Pengelolaan Tagihan &amp; Validasi Pembayaran Iuran (/admin/iuran)</w:t>
      </w:r>
    </w:p>
    <w:p>
      <w:pPr>
        <w:jc w:val="center"/>
        <w:spacing w:before="120" w:after="120"/>
      </w:pPr>
      <w:r>
        <w:drawing>
          <wp:inline distT="0" distB="0" distL="0" distR="0">
            <wp:extent cx="5400000" cy="3037500"/>
            <wp:effectExtent l="0" t="0" r="0" b="0"/>
            <wp:docPr id="21" name="12_admin_iur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12_admin_iuran.png"/>
                    <pic:cNvPicPr/>
                  </pic:nvPicPr>
                  <pic:blipFill>
                    <a:blip xmlns:r="http://schemas.openxmlformats.org/officeDocument/2006/relationships" r:embed="rIdImg12"/>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5.6: Pusat Operasional Bendahara Monitoring Tagihan &amp; Antrean Validasi</w:t>
      </w:r>
    </w:p>
    <w:p>
      <w:pPr>
        <w:spacing w:line="276" w:lineRule="auto" w:before="40" w:after="80"/>
        <w:jc w:val="both"/>
      </w:pPr>
      <w:r>
        <w:rPr>
          <w:rFonts w:ascii="Calibri" w:hAnsi="Calibri"/>
          <w:sz w:val="22"/>
          <w:color w:val="334155"/>
        </w:rPr>
        <w:t>1. Tampilan Halaman Induk: Dua tab: Tab Monitoring Tagihan (daftar KK dan status bayar per bulan) dan Tab Antrean Konfirmasi Transfer.</w:t>
      </w:r>
    </w:p>
    <w:p>
      <w:pPr>
        <w:spacing w:line="276" w:lineRule="auto" w:before="40" w:after="80"/>
        <w:jc w:val="both"/>
      </w:pPr>
      <w:r>
        <w:rPr>
          <w:rFonts w:ascii="Calibri" w:hAnsi="Calibri"/>
          <w:sz w:val="22"/>
          <w:color w:val="334155"/>
        </w:rPr>
        <w:t>2. Prosedur Validasi Pembayaran: Buka tab Antrean Konfirmasi, klik "Lihat Bukti", cocokkan struk transfer dengan mutasi rekening kas RW, lalu klik tombol hijau "Verifikasi Lunas". Tagihan warga seketika lunas dan dana otomatis terbukukan ke Buku Kas Umum (BKU).</w:t>
      </w:r>
    </w:p>
    <w:p>
      <w:pPr>
        <w:spacing w:before="280" w:after="120"/>
        <w:jc w:val="left"/>
      </w:pPr>
      <w:r>
        <w:rPr>
          <w:rFonts w:ascii="Arial" w:hAnsi="Arial"/>
          <w:b/>
          <w:sz w:val="26"/>
          <w:color w:val="1E293B"/>
        </w:rPr>
        <w:t>5.7 Buku Kas Umum (BKU) &amp; Transparansi Keuangan Realtime (/admin/kas)</w:t>
      </w:r>
    </w:p>
    <w:p>
      <w:pPr>
        <w:jc w:val="center"/>
        <w:spacing w:before="120" w:after="120"/>
      </w:pPr>
      <w:r>
        <w:drawing>
          <wp:inline distT="0" distB="0" distL="0" distR="0">
            <wp:extent cx="5400000" cy="3037500"/>
            <wp:effectExtent l="0" t="0" r="0" b="0"/>
            <wp:docPr id="22" name="13_admin_k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3_admin_kas.png"/>
                    <pic:cNvPicPr/>
                  </pic:nvPicPr>
                  <pic:blipFill>
                    <a:blip xmlns:r="http://schemas.openxmlformats.org/officeDocument/2006/relationships" r:embed="rIdImg13"/>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5.7: Buku Kas Umum (BKU) Lingkungan &amp; Arus Keuangan Realtime</w:t>
      </w:r>
    </w:p>
    <w:p>
      <w:pPr>
        <w:spacing w:line="276" w:lineRule="auto" w:before="40" w:after="80"/>
        <w:jc w:val="both"/>
      </w:pPr>
      <w:r>
        <w:rPr>
          <w:rFonts w:ascii="Calibri" w:hAnsi="Calibri"/>
          <w:sz w:val="22"/>
          <w:color w:val="334155"/>
        </w:rPr>
        <w:t>1. Tampilan Halaman Induk: Saldo kas berjalan, grafik arus kas bulanan, dan tabel jurnal transaksi penerimaan/pengeluaran.</w:t>
      </w:r>
    </w:p>
    <w:p>
      <w:pPr>
        <w:spacing w:line="276" w:lineRule="auto" w:before="40" w:after="80"/>
        <w:jc w:val="both"/>
      </w:pPr>
      <w:r>
        <w:rPr>
          <w:rFonts w:ascii="Calibri" w:hAnsi="Calibri"/>
          <w:sz w:val="22"/>
          <w:color w:val="334155"/>
        </w:rPr>
        <w:t>2. Aksi Catat Kas Masuk (+ Create): Klik "+ Catat Kas Masuk", pilih sumber penerimaan, tanggal, nominal, keterangan, dan lampirkan bukti.</w:t>
      </w:r>
    </w:p>
    <w:p>
      <w:pPr>
        <w:spacing w:line="276" w:lineRule="auto" w:before="40" w:after="80"/>
        <w:jc w:val="both"/>
      </w:pPr>
      <w:r>
        <w:rPr>
          <w:rFonts w:ascii="Calibri" w:hAnsi="Calibri"/>
          <w:sz w:val="22"/>
          <w:color w:val="334155"/>
        </w:rPr>
        <w:t>3. Aksi Catat Kas Keluar (- Create): Klik "- Catat Kas Keluar", pilih pos beban pengeluaran, nominal belanja, keterangan, dan WAJIB unggah foto nota fisik belanja.</w:t>
      </w:r>
    </w:p>
    <w:p>
      <w:pPr>
        <w:spacing w:line="276" w:lineRule="auto" w:before="40" w:after="80"/>
        <w:jc w:val="both"/>
      </w:pPr>
      <w:r>
        <w:rPr>
          <w:rFonts w:ascii="Calibri" w:hAnsi="Calibri"/>
          <w:sz w:val="22"/>
          <w:color w:val="334155"/>
        </w:rPr>
        <w:t>4. Aksi Ekspor: Klik "Ekspor Excel (.xlsx)" atau "Cetak PDF (BKU)" untuk menerbitkan laporan pertanggungjawaban kas resmi lingkungan.</w:t>
      </w:r>
    </w:p>
    <w:p>
      <w:pPr>
        <w:spacing w:before="280" w:after="120"/>
        <w:jc w:val="left"/>
      </w:pPr>
      <w:r>
        <w:rPr>
          <w:rFonts w:ascii="Arial" w:hAnsi="Arial"/>
          <w:b/>
          <w:sz w:val="26"/>
          <w:color w:val="1E293B"/>
        </w:rPr>
        <w:t>5.8 Monitor Alarm Siaga Panic Button SOS 24 Jam (/admin/keamanan)</w:t>
      </w:r>
    </w:p>
    <w:p>
      <w:pPr>
        <w:jc w:val="center"/>
        <w:spacing w:before="120" w:after="120"/>
      </w:pPr>
      <w:r>
        <w:drawing>
          <wp:inline distT="0" distB="0" distL="0" distR="0">
            <wp:extent cx="5400000" cy="3037500"/>
            <wp:effectExtent l="0" t="0" r="0" b="0"/>
            <wp:docPr id="23" name="14_admin_keaman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14_admin_keamanan.png"/>
                    <pic:cNvPicPr/>
                  </pic:nvPicPr>
                  <pic:blipFill>
                    <a:blip xmlns:r="http://schemas.openxmlformats.org/officeDocument/2006/relationships" r:embed="rIdImg14"/>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5.8: Layar Monitor Siaga Darurat Alarm Panic SOS Pos Satpam</w:t>
      </w:r>
    </w:p>
    <w:p>
      <w:pPr>
        <w:spacing w:line="276" w:lineRule="auto" w:before="40" w:after="80"/>
        <w:jc w:val="both"/>
      </w:pPr>
      <w:r>
        <w:rPr>
          <w:rFonts w:ascii="Calibri" w:hAnsi="Calibri"/>
          <w:sz w:val="22"/>
          <w:color w:val="334155"/>
        </w:rPr>
        <w:t>1. Tampilan Halaman Induk: Layar siaga darurat berlatar merah berkedip saat ada alarm aktif, memuat waktu sinyal, nama pelapor, nomor telepon, dan lokasi rumah.</w:t>
      </w:r>
    </w:p>
    <w:p>
      <w:pPr>
        <w:spacing w:line="276" w:lineRule="auto" w:before="40" w:after="80"/>
        <w:jc w:val="both"/>
      </w:pPr>
      <w:r>
        <w:rPr>
          <w:rFonts w:ascii="Calibri" w:hAnsi="Calibri"/>
          <w:sz w:val="22"/>
          <w:color w:val="334155"/>
        </w:rPr>
        <w:t>2. Prosedur Respon Cepat: Saat sirene berbunyi, tekan tombol kuning "Matikan Sirene Audio", segera menuju lokasi rumah pelapor, dan setelah situasi aman, klik tombol hijau "Selesai Ditangani" untuk mengisi berita acara penanganan.</w:t>
      </w:r>
    </w:p>
    <w:tbl>
      <w:tblPr>
        <w:tblW w:w="9000" w:type="dxa"/>
        <w:jc w:val="center"/>
        <w:tblBorders>
          <w:top w:val="none"/>
          <w:left w:val="single" w:sz="24" w:space="0" w:color="DC2626"/>
          <w:bottom w:val="none"/>
          <w:right w:val="none"/>
          <w:insideH w:val="none"/>
          <w:insideV w:val="none"/>
        </w:tblBorders>
        <w:tblCellMar>
          <w:top w:w="140" w:type="dxa"/>
          <w:bottom w:w="140" w:type="dxa"/>
          <w:left w:w="240" w:type="dxa"/>
          <w:right w:w="240" w:type="dxa"/>
        </w:tblCellMar>
      </w:tblPr>
      <w:tr>
        <w:tc>
          <w:tcPr>
            <w:tcW w:w="9000" w:type="dxa"/>
            <w:shd w:val="clear" w:color="auto" w:fill="FEF2F2"/>
          </w:tcPr>
          <w:p>
            <w:pPr>
              <w:ind w:left="100"/>
              <w:spacing w:before="40" w:after="40"/>
            </w:pPr>
            <w:r>
              <w:rPr>
                <w:rFonts w:ascii="Arial" w:hAnsi="Arial"/>
                <w:b/>
                <w:sz w:val="20"/>
                <w:color w:val="991B1B"/>
              </w:rPr>
              <w:t>⚠️ Peringatan Penting: Volume Pengeras Suara</w:t>
            </w:r>
          </w:p>
          <w:p>
            <w:pPr>
              <w:ind w:left="100"/>
              <w:spacing w:before="0" w:after="40"/>
            </w:pPr>
            <w:r>
              <w:rPr>
                <w:rFonts w:ascii="Calibri" w:hAnsi="Calibri"/>
                <w:sz w:val="20"/>
                <w:color w:val="334155"/>
              </w:rPr>
              <w:t>Pastikan speaker komputer pos satpam selalu aktif dan tidak dibisukan agar sirene bahaya terdengar seketika.</w:t>
            </w:r>
          </w:p>
        </w:tc>
      </w:tr>
    </w:tbl>
    <w:p>
      <w:pPr>
        <w:spacing w:before="60" w:after="120"/>
      </w:pPr>
    </w:p>
    <w:p>
      <w:pPr>
        <w:spacing w:before="280" w:after="120"/>
        <w:jc w:val="left"/>
      </w:pPr>
      <w:r>
        <w:rPr>
          <w:rFonts w:ascii="Arial" w:hAnsi="Arial"/>
          <w:b/>
          <w:sz w:val="26"/>
          <w:color w:val="1E293B"/>
        </w:rPr>
        <w:t>5.9 Buku Tamu Digital Pos Satpam &amp; Check-out Kendaraan (/admin/buku-tamu)</w:t>
      </w:r>
    </w:p>
    <w:p>
      <w:pPr>
        <w:jc w:val="center"/>
        <w:spacing w:before="120" w:after="120"/>
      </w:pPr>
      <w:r>
        <w:drawing>
          <wp:inline distT="0" distB="0" distL="0" distR="0">
            <wp:extent cx="5400000" cy="3037500"/>
            <wp:effectExtent l="0" t="0" r="0" b="0"/>
            <wp:docPr id="24" name="15_admin_buku_tam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15_admin_buku_tamu.png"/>
                    <pic:cNvPicPr/>
                  </pic:nvPicPr>
                  <pic:blipFill>
                    <a:blip xmlns:r="http://schemas.openxmlformats.org/officeDocument/2006/relationships" r:embed="rIdImg15"/>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5.9: Buku Tamu Digital Pos Satpam &amp; Check-out Pengunjung</w:t>
      </w:r>
    </w:p>
    <w:p>
      <w:pPr>
        <w:spacing w:line="276" w:lineRule="auto" w:before="40" w:after="80"/>
        <w:jc w:val="both"/>
      </w:pPr>
      <w:r>
        <w:rPr>
          <w:rFonts w:ascii="Calibri" w:hAnsi="Calibri"/>
          <w:sz w:val="22"/>
          <w:color w:val="334155"/>
        </w:rPr>
        <w:t>1. Tampilan Halaman Induk: Tabel lalu lintas tamu dan kurir paket, nomor polisi kendaraan, rumah tujuan warga, dan status keberadaan.</w:t>
      </w:r>
    </w:p>
    <w:p>
      <w:pPr>
        <w:spacing w:line="276" w:lineRule="auto" w:before="40" w:after="80"/>
        <w:jc w:val="both"/>
      </w:pPr>
      <w:r>
        <w:rPr>
          <w:rFonts w:ascii="Calibri" w:hAnsi="Calibri"/>
          <w:sz w:val="22"/>
          <w:color w:val="334155"/>
        </w:rPr>
        <w:t>2. Aksi Catat Tamu Masuk (+ Create): Klik "+ Catat Tamu Masuk", masukkan nama tamu, nomor polisi, pilih rumah tujuan dari dropdown, isikan keperluan, lalu serahkan kartu akses tamu.</w:t>
      </w:r>
    </w:p>
    <w:p>
      <w:pPr>
        <w:spacing w:line="276" w:lineRule="auto" w:before="40" w:after="80"/>
        <w:jc w:val="both"/>
      </w:pPr>
      <w:r>
        <w:rPr>
          <w:rFonts w:ascii="Calibri" w:hAnsi="Calibri"/>
          <w:sz w:val="22"/>
          <w:color w:val="334155"/>
        </w:rPr>
        <w:t>3. Aksi Check-out: Saat tamu keluar gerbang, klik tombol "Check-out (Keluar)" untuk merekam jam keluar dan menarik kartu tamu.</w:t>
      </w:r>
    </w:p>
    <w:p>
      <w:pPr>
        <w:spacing w:before="280" w:after="120"/>
        <w:jc w:val="left"/>
      </w:pPr>
      <w:r>
        <w:rPr>
          <w:rFonts w:ascii="Arial" w:hAnsi="Arial"/>
          <w:b/>
          <w:sz w:val="26"/>
          <w:color w:val="1E293B"/>
        </w:rPr>
        <w:t>5.10 Pengaduan &amp; Aspirasi Lingkungan Tingkat Pengurus (/admin/pengaduan)</w:t>
      </w:r>
    </w:p>
    <w:p>
      <w:pPr>
        <w:spacing w:line="276" w:lineRule="auto" w:before="40" w:after="80"/>
        <w:jc w:val="both"/>
      </w:pPr>
      <w:r>
        <w:rPr>
          <w:rFonts w:ascii="Calibri" w:hAnsi="Calibri"/>
          <w:sz w:val="22"/>
          <w:color w:val="334155"/>
        </w:rPr>
        <w:t>1. Tampilan Halaman Induk: Meja tindak lanjut aspirasi warga yang mengelompokkan keluhan berdasarkan kategori (Kebersihan, Keamanan, Fasilitas Umum, Sosial).</w:t>
      </w:r>
    </w:p>
    <w:p>
      <w:pPr>
        <w:spacing w:line="276" w:lineRule="auto" w:before="40" w:after="80"/>
        <w:jc w:val="both"/>
      </w:pPr>
      <w:r>
        <w:rPr>
          <w:rFonts w:ascii="Calibri" w:hAnsi="Calibri"/>
          <w:sz w:val="22"/>
          <w:color w:val="334155"/>
        </w:rPr>
        <w:t>2. Aksi Tindak Lanjut: Klik tombol "Detail" pada baris keluhan warga, periksa foto bukti lapangan, perbarui status penanganan (Diproses / Selesai), dan ketikkan catatan respon tindak lanjut bagi warga pelapor.</w:t>
      </w:r>
    </w:p>
    <w:p>
      <w:pPr>
        <w:spacing w:before="280" w:after="120"/>
        <w:jc w:val="left"/>
      </w:pPr>
      <w:r>
        <w:rPr>
          <w:rFonts w:ascii="Arial" w:hAnsi="Arial"/>
          <w:b/>
          <w:sz w:val="26"/>
          <w:color w:val="1E293B"/>
        </w:rPr>
        <w:t>5.11 Posyandu Digital: KMS &amp; Penimbangan Balita (/admin/posyandu/balita)</w:t>
      </w:r>
    </w:p>
    <w:p>
      <w:pPr>
        <w:spacing w:line="276" w:lineRule="auto" w:before="40" w:after="80"/>
        <w:jc w:val="both"/>
      </w:pPr>
      <w:r>
        <w:rPr>
          <w:rFonts w:ascii="Calibri" w:hAnsi="Calibri"/>
          <w:sz w:val="22"/>
          <w:color w:val="334155"/>
        </w:rPr>
        <w:t>1. Tampilan Halaman Induk: Rekapitulasi Kartu Menuju Sehat (KMS) digital balita lingkungan, grafik pertumbuhan (WHO Z-Score), dan catatan imunisasi.</w:t>
      </w:r>
    </w:p>
    <w:p>
      <w:pPr>
        <w:spacing w:line="276" w:lineRule="auto" w:before="40" w:after="80"/>
        <w:jc w:val="both"/>
      </w:pPr>
      <w:r>
        <w:rPr>
          <w:rFonts w:ascii="Calibri" w:hAnsi="Calibri"/>
          <w:sz w:val="22"/>
          <w:color w:val="334155"/>
        </w:rPr>
        <w:t>2. Aksi Catat Pengukuran (+ Create): Klik tombol hijau "+ Catat Pengukuran Balita".</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2400" w:type="dxa"/>
            <w:shd w:val="clear" w:color="auto" w:fill="1E293B"/>
          </w:tcPr>
          <w:p>
            <w:pPr>
              <w:jc w:val="center"/>
              <w:spacing w:before="40" w:after="40"/>
            </w:pPr>
            <w:r>
              <w:rPr>
                <w:rFonts w:ascii="Arial" w:hAnsi="Arial"/>
                <w:b/>
                <w:sz w:val="19"/>
                <w:color w:val="FFFFFF"/>
              </w:rPr>
              <w:t>Nama Input</w:t>
            </w:r>
          </w:p>
        </w:tc>
        <w:tc>
          <w:tcPr>
            <w:tcW w:w="1600" w:type="dxa"/>
            <w:shd w:val="clear" w:color="auto" w:fill="1E293B"/>
          </w:tcPr>
          <w:p>
            <w:pPr>
              <w:jc w:val="center"/>
              <w:spacing w:before="40" w:after="40"/>
            </w:pPr>
            <w:r>
              <w:rPr>
                <w:rFonts w:ascii="Arial" w:hAnsi="Arial"/>
                <w:b/>
                <w:sz w:val="19"/>
                <w:color w:val="FFFFFF"/>
              </w:rPr>
              <w:t>Tipe Data</w:t>
            </w:r>
          </w:p>
        </w:tc>
        <w:tc>
          <w:tcPr>
            <w:tcW w:w="1200" w:type="dxa"/>
            <w:shd w:val="clear" w:color="auto" w:fill="1E293B"/>
          </w:tcPr>
          <w:p>
            <w:pPr>
              <w:jc w:val="center"/>
              <w:spacing w:before="40" w:after="40"/>
            </w:pPr>
            <w:r>
              <w:rPr>
                <w:rFonts w:ascii="Arial" w:hAnsi="Arial"/>
                <w:b/>
                <w:sz w:val="19"/>
                <w:color w:val="FFFFFF"/>
              </w:rPr>
              <w:t>Sifat</w:t>
            </w:r>
          </w:p>
        </w:tc>
        <w:tc>
          <w:tcPr>
            <w:tcW w:w="3800" w:type="dxa"/>
            <w:shd w:val="clear" w:color="auto" w:fill="1E293B"/>
          </w:tcPr>
          <w:p>
            <w:pPr>
              <w:jc w:val="center"/>
              <w:spacing w:before="40" w:after="40"/>
            </w:pPr>
            <w:r>
              <w:rPr>
                <w:rFonts w:ascii="Arial" w:hAnsi="Arial"/>
                <w:b/>
                <w:sz w:val="19"/>
                <w:color w:val="FFFFFF"/>
              </w:rPr>
              <w:t>Aturan Validasi</w:t>
            </w:r>
          </w:p>
        </w:tc>
      </w:tr>
      <w:tr>
        <w:tc>
          <w:tcPr>
            <w:tcW w:w="2400" w:type="dxa"/>
            <w:shd w:val="clear" w:color="auto" w:fill="FFFFFF"/>
          </w:tcPr>
          <w:p>
            <w:pPr>
              <w:jc w:val="left"/>
              <w:spacing w:before="30" w:after="30"/>
            </w:pPr>
            <w:r>
              <w:rPr>
                <w:rFonts w:ascii="Calibri" w:hAnsi="Calibri"/>
                <w:sz w:val="19"/>
                <w:color w:val="334155"/>
              </w:rPr>
              <w:t>Pilih Balita</w:t>
            </w:r>
          </w:p>
        </w:tc>
        <w:tc>
          <w:tcPr>
            <w:tcW w:w="1600" w:type="dxa"/>
            <w:shd w:val="clear" w:color="auto" w:fill="FFFFFF"/>
          </w:tcPr>
          <w:p>
            <w:pPr>
              <w:jc w:val="left"/>
              <w:spacing w:before="30" w:after="30"/>
            </w:pPr>
            <w:r>
              <w:rPr>
                <w:rFonts w:ascii="Calibri" w:hAnsi="Calibri"/>
                <w:sz w:val="19"/>
                <w:color w:val="334155"/>
              </w:rPr>
              <w:t>Select2 Search</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Cari balita usia 0-5 tahun dari data kependudukan</w:t>
            </w:r>
          </w:p>
        </w:tc>
      </w:tr>
      <w:tr>
        <w:tc>
          <w:tcPr>
            <w:tcW w:w="2400" w:type="dxa"/>
            <w:shd w:val="clear" w:color="auto" w:fill="F8FAFC"/>
          </w:tcPr>
          <w:p>
            <w:pPr>
              <w:jc w:val="left"/>
              <w:spacing w:before="30" w:after="30"/>
            </w:pPr>
            <w:r>
              <w:rPr>
                <w:rFonts w:ascii="Calibri" w:hAnsi="Calibri"/>
                <w:sz w:val="19"/>
                <w:color w:val="334155"/>
              </w:rPr>
              <w:t>Tanggal Timbang</w:t>
            </w:r>
          </w:p>
        </w:tc>
        <w:tc>
          <w:tcPr>
            <w:tcW w:w="1600" w:type="dxa"/>
            <w:shd w:val="clear" w:color="auto" w:fill="F8FAFC"/>
          </w:tcPr>
          <w:p>
            <w:pPr>
              <w:jc w:val="left"/>
              <w:spacing w:before="30" w:after="30"/>
            </w:pPr>
            <w:r>
              <w:rPr>
                <w:rFonts w:ascii="Calibri" w:hAnsi="Calibri"/>
                <w:sz w:val="19"/>
                <w:color w:val="334155"/>
              </w:rPr>
              <w:t>Datepicker</w:t>
            </w:r>
          </w:p>
        </w:tc>
        <w:tc>
          <w:tcPr>
            <w:tcW w:w="1200" w:type="dxa"/>
            <w:shd w:val="clear" w:color="auto" w:fill="F8FAFC"/>
          </w:tcPr>
          <w:p>
            <w:pPr>
              <w:jc w:val="center"/>
              <w:spacing w:before="30" w:after="30"/>
            </w:pPr>
            <w:r>
              <w:rPr>
                <w:rFonts w:ascii="Calibri" w:hAnsi="Calibri"/>
                <w:sz w:val="19"/>
                <w:color w:val="334155"/>
              </w:rPr>
              <w:t>Wajib</w:t>
            </w:r>
          </w:p>
        </w:tc>
        <w:tc>
          <w:tcPr>
            <w:tcW w:w="3800" w:type="dxa"/>
            <w:shd w:val="clear" w:color="auto" w:fill="F8FAFC"/>
          </w:tcPr>
          <w:p>
            <w:pPr>
              <w:jc w:val="center"/>
              <w:spacing w:before="30" w:after="30"/>
            </w:pPr>
            <w:r>
              <w:rPr>
                <w:rFonts w:ascii="Calibri" w:hAnsi="Calibri"/>
                <w:sz w:val="19"/>
                <w:color w:val="334155"/>
              </w:rPr>
              <w:t>Tanggal posyandu (DD/MM/YYYY)</w:t>
            </w:r>
          </w:p>
        </w:tc>
      </w:tr>
      <w:tr>
        <w:tc>
          <w:tcPr>
            <w:tcW w:w="2400" w:type="dxa"/>
            <w:shd w:val="clear" w:color="auto" w:fill="FFFFFF"/>
          </w:tcPr>
          <w:p>
            <w:pPr>
              <w:jc w:val="left"/>
              <w:spacing w:before="30" w:after="30"/>
            </w:pPr>
            <w:r>
              <w:rPr>
                <w:rFonts w:ascii="Calibri" w:hAnsi="Calibri"/>
                <w:sz w:val="19"/>
                <w:color w:val="334155"/>
              </w:rPr>
              <w:t>Berat Badan (kg)</w:t>
            </w:r>
          </w:p>
        </w:tc>
        <w:tc>
          <w:tcPr>
            <w:tcW w:w="1600" w:type="dxa"/>
            <w:shd w:val="clear" w:color="auto" w:fill="FFFFFF"/>
          </w:tcPr>
          <w:p>
            <w:pPr>
              <w:jc w:val="left"/>
              <w:spacing w:before="30" w:after="30"/>
            </w:pPr>
            <w:r>
              <w:rPr>
                <w:rFonts w:ascii="Calibri" w:hAnsi="Calibri"/>
                <w:sz w:val="19"/>
                <w:color w:val="334155"/>
              </w:rPr>
              <w:t>Angka Desimal</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Berat badan balita (misal: 9.4)</w:t>
            </w:r>
          </w:p>
        </w:tc>
      </w:tr>
      <w:tr>
        <w:tc>
          <w:tcPr>
            <w:tcW w:w="2400" w:type="dxa"/>
            <w:shd w:val="clear" w:color="auto" w:fill="F8FAFC"/>
          </w:tcPr>
          <w:p>
            <w:pPr>
              <w:jc w:val="left"/>
              <w:spacing w:before="30" w:after="30"/>
            </w:pPr>
            <w:r>
              <w:rPr>
                <w:rFonts w:ascii="Calibri" w:hAnsi="Calibri"/>
                <w:sz w:val="19"/>
                <w:color w:val="334155"/>
              </w:rPr>
              <w:t>Tinggi Badan (cm)</w:t>
            </w:r>
          </w:p>
        </w:tc>
        <w:tc>
          <w:tcPr>
            <w:tcW w:w="1600" w:type="dxa"/>
            <w:shd w:val="clear" w:color="auto" w:fill="F8FAFC"/>
          </w:tcPr>
          <w:p>
            <w:pPr>
              <w:jc w:val="left"/>
              <w:spacing w:before="30" w:after="30"/>
            </w:pPr>
            <w:r>
              <w:rPr>
                <w:rFonts w:ascii="Calibri" w:hAnsi="Calibri"/>
                <w:sz w:val="19"/>
                <w:color w:val="334155"/>
              </w:rPr>
              <w:t>Angka Desimal</w:t>
            </w:r>
          </w:p>
        </w:tc>
        <w:tc>
          <w:tcPr>
            <w:tcW w:w="1200" w:type="dxa"/>
            <w:shd w:val="clear" w:color="auto" w:fill="F8FAFC"/>
          </w:tcPr>
          <w:p>
            <w:pPr>
              <w:jc w:val="center"/>
              <w:spacing w:before="30" w:after="30"/>
            </w:pPr>
            <w:r>
              <w:rPr>
                <w:rFonts w:ascii="Calibri" w:hAnsi="Calibri"/>
                <w:sz w:val="19"/>
                <w:color w:val="334155"/>
              </w:rPr>
              <w:t>Wajib</w:t>
            </w:r>
          </w:p>
        </w:tc>
        <w:tc>
          <w:tcPr>
            <w:tcW w:w="3800" w:type="dxa"/>
            <w:shd w:val="clear" w:color="auto" w:fill="F8FAFC"/>
          </w:tcPr>
          <w:p>
            <w:pPr>
              <w:jc w:val="center"/>
              <w:spacing w:before="30" w:after="30"/>
            </w:pPr>
            <w:r>
              <w:rPr>
                <w:rFonts w:ascii="Calibri" w:hAnsi="Calibri"/>
                <w:sz w:val="19"/>
                <w:color w:val="334155"/>
              </w:rPr>
              <w:t>Tinggi badan balita (misal: 76.5)</w:t>
            </w:r>
          </w:p>
        </w:tc>
      </w:tr>
      <w:tr>
        <w:tc>
          <w:tcPr>
            <w:tcW w:w="2400" w:type="dxa"/>
            <w:shd w:val="clear" w:color="auto" w:fill="FFFFFF"/>
          </w:tcPr>
          <w:p>
            <w:pPr>
              <w:jc w:val="left"/>
              <w:spacing w:before="30" w:after="30"/>
            </w:pPr>
            <w:r>
              <w:rPr>
                <w:rFonts w:ascii="Calibri" w:hAnsi="Calibri"/>
                <w:sz w:val="19"/>
                <w:color w:val="334155"/>
              </w:rPr>
              <w:t>Lingkar Kepala (cm)</w:t>
            </w:r>
          </w:p>
        </w:tc>
        <w:tc>
          <w:tcPr>
            <w:tcW w:w="1600" w:type="dxa"/>
            <w:shd w:val="clear" w:color="auto" w:fill="FFFFFF"/>
          </w:tcPr>
          <w:p>
            <w:pPr>
              <w:jc w:val="left"/>
              <w:spacing w:before="30" w:after="30"/>
            </w:pPr>
            <w:r>
              <w:rPr>
                <w:rFonts w:ascii="Calibri" w:hAnsi="Calibri"/>
                <w:sz w:val="19"/>
                <w:color w:val="334155"/>
              </w:rPr>
              <w:t>Angka Desimal</w:t>
            </w:r>
          </w:p>
        </w:tc>
        <w:tc>
          <w:tcPr>
            <w:tcW w:w="1200" w:type="dxa"/>
            <w:shd w:val="clear" w:color="auto" w:fill="FFFFFF"/>
          </w:tcPr>
          <w:p>
            <w:pPr>
              <w:jc w:val="center"/>
              <w:spacing w:before="30" w:after="30"/>
            </w:pPr>
            <w:r>
              <w:rPr>
                <w:rFonts w:ascii="Calibri" w:hAnsi="Calibri"/>
                <w:sz w:val="19"/>
                <w:color w:val="334155"/>
              </w:rPr>
              <w:t>Opsional</w:t>
            </w:r>
          </w:p>
        </w:tc>
        <w:tc>
          <w:tcPr>
            <w:tcW w:w="3800" w:type="dxa"/>
            <w:shd w:val="clear" w:color="auto" w:fill="FFFFFF"/>
          </w:tcPr>
          <w:p>
            <w:pPr>
              <w:jc w:val="center"/>
              <w:spacing w:before="30" w:after="30"/>
            </w:pPr>
            <w:r>
              <w:rPr>
                <w:rFonts w:ascii="Calibri" w:hAnsi="Calibri"/>
                <w:sz w:val="19"/>
                <w:color w:val="334155"/>
              </w:rPr>
              <w:t>Ukuran lingkar kepala balita</w:t>
            </w:r>
          </w:p>
        </w:tc>
      </w:tr>
      <w:tr>
        <w:tc>
          <w:tcPr>
            <w:tcW w:w="2400" w:type="dxa"/>
            <w:shd w:val="clear" w:color="auto" w:fill="F8FAFC"/>
          </w:tcPr>
          <w:p>
            <w:pPr>
              <w:jc w:val="left"/>
              <w:spacing w:before="30" w:after="30"/>
            </w:pPr>
            <w:r>
              <w:rPr>
                <w:rFonts w:ascii="Calibri" w:hAnsi="Calibri"/>
                <w:sz w:val="19"/>
                <w:color w:val="334155"/>
              </w:rPr>
              <w:t>Vaksin / Imunisasi</w:t>
            </w:r>
          </w:p>
        </w:tc>
        <w:tc>
          <w:tcPr>
            <w:tcW w:w="1600" w:type="dxa"/>
            <w:shd w:val="clear" w:color="auto" w:fill="F8FAFC"/>
          </w:tcPr>
          <w:p>
            <w:pPr>
              <w:jc w:val="left"/>
              <w:spacing w:before="30" w:after="30"/>
            </w:pPr>
            <w:r>
              <w:rPr>
                <w:rFonts w:ascii="Calibri" w:hAnsi="Calibri"/>
                <w:sz w:val="19"/>
                <w:color w:val="334155"/>
              </w:rPr>
              <w:t>Dropdown / Multi</w:t>
            </w:r>
          </w:p>
        </w:tc>
        <w:tc>
          <w:tcPr>
            <w:tcW w:w="1200" w:type="dxa"/>
            <w:shd w:val="clear" w:color="auto" w:fill="F8FAFC"/>
          </w:tcPr>
          <w:p>
            <w:pPr>
              <w:jc w:val="center"/>
              <w:spacing w:before="30" w:after="30"/>
            </w:pPr>
            <w:r>
              <w:rPr>
                <w:rFonts w:ascii="Calibri" w:hAnsi="Calibri"/>
                <w:sz w:val="19"/>
                <w:color w:val="334155"/>
              </w:rPr>
              <w:t>Opsional</w:t>
            </w:r>
          </w:p>
        </w:tc>
        <w:tc>
          <w:tcPr>
            <w:tcW w:w="3800" w:type="dxa"/>
            <w:shd w:val="clear" w:color="auto" w:fill="F8FAFC"/>
          </w:tcPr>
          <w:p>
            <w:pPr>
              <w:jc w:val="center"/>
              <w:spacing w:before="30" w:after="30"/>
            </w:pPr>
            <w:r>
              <w:rPr>
                <w:rFonts w:ascii="Calibri" w:hAnsi="Calibri"/>
                <w:sz w:val="19"/>
                <w:color w:val="334155"/>
              </w:rPr>
              <w:t>Vaksinasi yang diberikan bulan ini</w:t>
            </w:r>
          </w:p>
        </w:tc>
      </w:tr>
      <w:tr>
        <w:tc>
          <w:tcPr>
            <w:tcW w:w="2400" w:type="dxa"/>
            <w:shd w:val="clear" w:color="auto" w:fill="FFFFFF"/>
          </w:tcPr>
          <w:p>
            <w:pPr>
              <w:jc w:val="left"/>
              <w:spacing w:before="30" w:after="30"/>
            </w:pPr>
            <w:r>
              <w:rPr>
                <w:rFonts w:ascii="Calibri" w:hAnsi="Calibri"/>
                <w:sz w:val="19"/>
                <w:color w:val="334155"/>
              </w:rPr>
              <w:t>Catatan Kader</w:t>
            </w:r>
          </w:p>
        </w:tc>
        <w:tc>
          <w:tcPr>
            <w:tcW w:w="1600" w:type="dxa"/>
            <w:shd w:val="clear" w:color="auto" w:fill="FFFFFF"/>
          </w:tcPr>
          <w:p>
            <w:pPr>
              <w:jc w:val="left"/>
              <w:spacing w:before="30" w:after="30"/>
            </w:pPr>
            <w:r>
              <w:rPr>
                <w:rFonts w:ascii="Calibri" w:hAnsi="Calibri"/>
                <w:sz w:val="19"/>
                <w:color w:val="334155"/>
              </w:rPr>
              <w:t>Textarea</w:t>
            </w:r>
          </w:p>
        </w:tc>
        <w:tc>
          <w:tcPr>
            <w:tcW w:w="1200" w:type="dxa"/>
            <w:shd w:val="clear" w:color="auto" w:fill="FFFFFF"/>
          </w:tcPr>
          <w:p>
            <w:pPr>
              <w:jc w:val="center"/>
              <w:spacing w:before="30" w:after="30"/>
            </w:pPr>
            <w:r>
              <w:rPr>
                <w:rFonts w:ascii="Calibri" w:hAnsi="Calibri"/>
                <w:sz w:val="19"/>
                <w:color w:val="334155"/>
              </w:rPr>
              <w:t>Opsional</w:t>
            </w:r>
          </w:p>
        </w:tc>
        <w:tc>
          <w:tcPr>
            <w:tcW w:w="3800" w:type="dxa"/>
            <w:shd w:val="clear" w:color="auto" w:fill="FFFFFF"/>
          </w:tcPr>
          <w:p>
            <w:pPr>
              <w:jc w:val="center"/>
              <w:spacing w:before="30" w:after="30"/>
            </w:pPr>
            <w:r>
              <w:rPr>
                <w:rFonts w:ascii="Calibri" w:hAnsi="Calibri"/>
                <w:sz w:val="19"/>
                <w:color w:val="334155"/>
              </w:rPr>
              <w:t>Catatan gizi atau rujukan puskesmas</w:t>
            </w:r>
          </w:p>
        </w:tc>
      </w:tr>
    </w:tbl>
    <w:p>
      <w:pPr>
        <w:spacing w:before="60" w:after="140"/>
      </w:pPr>
    </w:p>
    <w:p>
      <w:pPr>
        <w:spacing w:line="276" w:lineRule="auto" w:before="40" w:after="80"/>
        <w:jc w:val="both"/>
      </w:pPr>
      <w:r>
        <w:rPr>
          <w:rFonts w:ascii="Calibri" w:hAnsi="Calibri"/>
          <w:sz w:val="22"/>
          <w:color w:val="334155"/>
        </w:rPr>
        <w:t>Klik "Simpan Data Pengukuran". Sistem otomatis mengkalkulasi status gizi balita.</w:t>
      </w:r>
    </w:p>
    <w:p>
      <w:pPr>
        <w:spacing w:before="280" w:after="120"/>
        <w:jc w:val="left"/>
      </w:pPr>
      <w:r>
        <w:rPr>
          <w:rFonts w:ascii="Arial" w:hAnsi="Arial"/>
          <w:b/>
          <w:sz w:val="26"/>
          <w:color w:val="1E293B"/>
        </w:rPr>
        <w:t>5.12 Posyandu Digital: Skrining Kesehatan Lansia Lingkungan (/admin/posyandu/lansia)</w:t>
      </w:r>
    </w:p>
    <w:p>
      <w:pPr>
        <w:spacing w:line="276" w:lineRule="auto" w:before="40" w:after="80"/>
        <w:jc w:val="both"/>
      </w:pPr>
      <w:r>
        <w:rPr>
          <w:rFonts w:ascii="Calibri" w:hAnsi="Calibri"/>
          <w:sz w:val="22"/>
          <w:color w:val="334155"/>
        </w:rPr>
        <w:t>1. Tampilan Halaman Induk: Tabel pemantauan berkala kesehatan warga lanjut usia (usia 60 tahun ke atas).</w:t>
      </w:r>
    </w:p>
    <w:p>
      <w:pPr>
        <w:spacing w:line="276" w:lineRule="auto" w:before="40" w:after="80"/>
        <w:jc w:val="both"/>
      </w:pPr>
      <w:r>
        <w:rPr>
          <w:rFonts w:ascii="Calibri" w:hAnsi="Calibri"/>
          <w:sz w:val="22"/>
          <w:color w:val="334155"/>
        </w:rPr>
        <w:t>2. Aksi Catat Skrining (+ Create): Klik "+ Catat Skrining Lansia".</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2400" w:type="dxa"/>
            <w:shd w:val="clear" w:color="auto" w:fill="1E293B"/>
          </w:tcPr>
          <w:p>
            <w:pPr>
              <w:jc w:val="center"/>
              <w:spacing w:before="40" w:after="40"/>
            </w:pPr>
            <w:r>
              <w:rPr>
                <w:rFonts w:ascii="Arial" w:hAnsi="Arial"/>
                <w:b/>
                <w:sz w:val="19"/>
                <w:color w:val="FFFFFF"/>
              </w:rPr>
              <w:t>Nama Input</w:t>
            </w:r>
          </w:p>
        </w:tc>
        <w:tc>
          <w:tcPr>
            <w:tcW w:w="1600" w:type="dxa"/>
            <w:shd w:val="clear" w:color="auto" w:fill="1E293B"/>
          </w:tcPr>
          <w:p>
            <w:pPr>
              <w:jc w:val="center"/>
              <w:spacing w:before="40" w:after="40"/>
            </w:pPr>
            <w:r>
              <w:rPr>
                <w:rFonts w:ascii="Arial" w:hAnsi="Arial"/>
                <w:b/>
                <w:sz w:val="19"/>
                <w:color w:val="FFFFFF"/>
              </w:rPr>
              <w:t>Tipe Data</w:t>
            </w:r>
          </w:p>
        </w:tc>
        <w:tc>
          <w:tcPr>
            <w:tcW w:w="1200" w:type="dxa"/>
            <w:shd w:val="clear" w:color="auto" w:fill="1E293B"/>
          </w:tcPr>
          <w:p>
            <w:pPr>
              <w:jc w:val="center"/>
              <w:spacing w:before="40" w:after="40"/>
            </w:pPr>
            <w:r>
              <w:rPr>
                <w:rFonts w:ascii="Arial" w:hAnsi="Arial"/>
                <w:b/>
                <w:sz w:val="19"/>
                <w:color w:val="FFFFFF"/>
              </w:rPr>
              <w:t>Sifat</w:t>
            </w:r>
          </w:p>
        </w:tc>
        <w:tc>
          <w:tcPr>
            <w:tcW w:w="3800" w:type="dxa"/>
            <w:shd w:val="clear" w:color="auto" w:fill="1E293B"/>
          </w:tcPr>
          <w:p>
            <w:pPr>
              <w:jc w:val="center"/>
              <w:spacing w:before="40" w:after="40"/>
            </w:pPr>
            <w:r>
              <w:rPr>
                <w:rFonts w:ascii="Arial" w:hAnsi="Arial"/>
                <w:b/>
                <w:sz w:val="19"/>
                <w:color w:val="FFFFFF"/>
              </w:rPr>
              <w:t>Aturan Validasi</w:t>
            </w:r>
          </w:p>
        </w:tc>
      </w:tr>
      <w:tr>
        <w:tc>
          <w:tcPr>
            <w:tcW w:w="2400" w:type="dxa"/>
            <w:shd w:val="clear" w:color="auto" w:fill="FFFFFF"/>
          </w:tcPr>
          <w:p>
            <w:pPr>
              <w:jc w:val="left"/>
              <w:spacing w:before="30" w:after="30"/>
            </w:pPr>
            <w:r>
              <w:rPr>
                <w:rFonts w:ascii="Calibri" w:hAnsi="Calibri"/>
                <w:sz w:val="19"/>
                <w:color w:val="334155"/>
              </w:rPr>
              <w:t>Pilih Warga Lansia</w:t>
            </w:r>
          </w:p>
        </w:tc>
        <w:tc>
          <w:tcPr>
            <w:tcW w:w="1600" w:type="dxa"/>
            <w:shd w:val="clear" w:color="auto" w:fill="FFFFFF"/>
          </w:tcPr>
          <w:p>
            <w:pPr>
              <w:jc w:val="left"/>
              <w:spacing w:before="30" w:after="30"/>
            </w:pPr>
            <w:r>
              <w:rPr>
                <w:rFonts w:ascii="Calibri" w:hAnsi="Calibri"/>
                <w:sz w:val="19"/>
                <w:color w:val="334155"/>
              </w:rPr>
              <w:t>Select2 Search</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Cari warga lansia terdaftar</w:t>
            </w:r>
          </w:p>
        </w:tc>
      </w:tr>
      <w:tr>
        <w:tc>
          <w:tcPr>
            <w:tcW w:w="2400" w:type="dxa"/>
            <w:shd w:val="clear" w:color="auto" w:fill="F8FAFC"/>
          </w:tcPr>
          <w:p>
            <w:pPr>
              <w:jc w:val="left"/>
              <w:spacing w:before="30" w:after="30"/>
            </w:pPr>
            <w:r>
              <w:rPr>
                <w:rFonts w:ascii="Calibri" w:hAnsi="Calibri"/>
                <w:sz w:val="19"/>
                <w:color w:val="334155"/>
              </w:rPr>
              <w:t>Tanggal Periksa</w:t>
            </w:r>
          </w:p>
        </w:tc>
        <w:tc>
          <w:tcPr>
            <w:tcW w:w="1600" w:type="dxa"/>
            <w:shd w:val="clear" w:color="auto" w:fill="F8FAFC"/>
          </w:tcPr>
          <w:p>
            <w:pPr>
              <w:jc w:val="left"/>
              <w:spacing w:before="30" w:after="30"/>
            </w:pPr>
            <w:r>
              <w:rPr>
                <w:rFonts w:ascii="Calibri" w:hAnsi="Calibri"/>
                <w:sz w:val="19"/>
                <w:color w:val="334155"/>
              </w:rPr>
              <w:t>Datepicker</w:t>
            </w:r>
          </w:p>
        </w:tc>
        <w:tc>
          <w:tcPr>
            <w:tcW w:w="1200" w:type="dxa"/>
            <w:shd w:val="clear" w:color="auto" w:fill="F8FAFC"/>
          </w:tcPr>
          <w:p>
            <w:pPr>
              <w:jc w:val="center"/>
              <w:spacing w:before="30" w:after="30"/>
            </w:pPr>
            <w:r>
              <w:rPr>
                <w:rFonts w:ascii="Calibri" w:hAnsi="Calibri"/>
                <w:sz w:val="19"/>
                <w:color w:val="334155"/>
              </w:rPr>
              <w:t>Wajib</w:t>
            </w:r>
          </w:p>
        </w:tc>
        <w:tc>
          <w:tcPr>
            <w:tcW w:w="3800" w:type="dxa"/>
            <w:shd w:val="clear" w:color="auto" w:fill="F8FAFC"/>
          </w:tcPr>
          <w:p>
            <w:pPr>
              <w:jc w:val="center"/>
              <w:spacing w:before="30" w:after="30"/>
            </w:pPr>
            <w:r>
              <w:rPr>
                <w:rFonts w:ascii="Calibri" w:hAnsi="Calibri"/>
                <w:sz w:val="19"/>
                <w:color w:val="334155"/>
              </w:rPr>
              <w:t>Tanggal pemeriksaan posyandu</w:t>
            </w:r>
          </w:p>
        </w:tc>
      </w:tr>
      <w:tr>
        <w:tc>
          <w:tcPr>
            <w:tcW w:w="2400" w:type="dxa"/>
            <w:shd w:val="clear" w:color="auto" w:fill="FFFFFF"/>
          </w:tcPr>
          <w:p>
            <w:pPr>
              <w:jc w:val="left"/>
              <w:spacing w:before="30" w:after="30"/>
            </w:pPr>
            <w:r>
              <w:rPr>
                <w:rFonts w:ascii="Calibri" w:hAnsi="Calibri"/>
                <w:sz w:val="19"/>
                <w:color w:val="334155"/>
              </w:rPr>
              <w:t>Tekanan Darah</w:t>
            </w:r>
          </w:p>
        </w:tc>
        <w:tc>
          <w:tcPr>
            <w:tcW w:w="1600" w:type="dxa"/>
            <w:shd w:val="clear" w:color="auto" w:fill="FFFFFF"/>
          </w:tcPr>
          <w:p>
            <w:pPr>
              <w:jc w:val="left"/>
              <w:spacing w:before="30" w:after="30"/>
            </w:pPr>
            <w:r>
              <w:rPr>
                <w:rFonts w:ascii="Calibri" w:hAnsi="Calibri"/>
                <w:sz w:val="19"/>
                <w:color w:val="334155"/>
              </w:rPr>
              <w:t>Teks (mmHg)</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Sistolik/Diastolik (misal: 130/85)</w:t>
            </w:r>
          </w:p>
        </w:tc>
      </w:tr>
      <w:tr>
        <w:tc>
          <w:tcPr>
            <w:tcW w:w="2400" w:type="dxa"/>
            <w:shd w:val="clear" w:color="auto" w:fill="F8FAFC"/>
          </w:tcPr>
          <w:p>
            <w:pPr>
              <w:jc w:val="left"/>
              <w:spacing w:before="30" w:after="30"/>
            </w:pPr>
            <w:r>
              <w:rPr>
                <w:rFonts w:ascii="Calibri" w:hAnsi="Calibri"/>
                <w:sz w:val="19"/>
                <w:color w:val="334155"/>
              </w:rPr>
              <w:t>Gula Darah (mg/dL)</w:t>
            </w:r>
          </w:p>
        </w:tc>
        <w:tc>
          <w:tcPr>
            <w:tcW w:w="1600" w:type="dxa"/>
            <w:shd w:val="clear" w:color="auto" w:fill="F8FAFC"/>
          </w:tcPr>
          <w:p>
            <w:pPr>
              <w:jc w:val="left"/>
              <w:spacing w:before="30" w:after="30"/>
            </w:pPr>
            <w:r>
              <w:rPr>
                <w:rFonts w:ascii="Calibri" w:hAnsi="Calibri"/>
                <w:sz w:val="19"/>
                <w:color w:val="334155"/>
              </w:rPr>
              <w:t>Angka</w:t>
            </w:r>
          </w:p>
        </w:tc>
        <w:tc>
          <w:tcPr>
            <w:tcW w:w="1200" w:type="dxa"/>
            <w:shd w:val="clear" w:color="auto" w:fill="F8FAFC"/>
          </w:tcPr>
          <w:p>
            <w:pPr>
              <w:jc w:val="center"/>
              <w:spacing w:before="30" w:after="30"/>
            </w:pPr>
            <w:r>
              <w:rPr>
                <w:rFonts w:ascii="Calibri" w:hAnsi="Calibri"/>
                <w:sz w:val="19"/>
                <w:color w:val="334155"/>
              </w:rPr>
              <w:t>Opsional</w:t>
            </w:r>
          </w:p>
        </w:tc>
        <w:tc>
          <w:tcPr>
            <w:tcW w:w="3800" w:type="dxa"/>
            <w:shd w:val="clear" w:color="auto" w:fill="F8FAFC"/>
          </w:tcPr>
          <w:p>
            <w:pPr>
              <w:jc w:val="center"/>
              <w:spacing w:before="30" w:after="30"/>
            </w:pPr>
            <w:r>
              <w:rPr>
                <w:rFonts w:ascii="Calibri" w:hAnsi="Calibri"/>
                <w:sz w:val="19"/>
                <w:color w:val="334155"/>
              </w:rPr>
              <w:t>Kadar gula darah sewaktu</w:t>
            </w:r>
          </w:p>
        </w:tc>
      </w:tr>
      <w:tr>
        <w:tc>
          <w:tcPr>
            <w:tcW w:w="2400" w:type="dxa"/>
            <w:shd w:val="clear" w:color="auto" w:fill="FFFFFF"/>
          </w:tcPr>
          <w:p>
            <w:pPr>
              <w:jc w:val="left"/>
              <w:spacing w:before="30" w:after="30"/>
            </w:pPr>
            <w:r>
              <w:rPr>
                <w:rFonts w:ascii="Calibri" w:hAnsi="Calibri"/>
                <w:sz w:val="19"/>
                <w:color w:val="334155"/>
              </w:rPr>
              <w:t>Asam Urat</w:t>
            </w:r>
          </w:p>
        </w:tc>
        <w:tc>
          <w:tcPr>
            <w:tcW w:w="1600" w:type="dxa"/>
            <w:shd w:val="clear" w:color="auto" w:fill="FFFFFF"/>
          </w:tcPr>
          <w:p>
            <w:pPr>
              <w:jc w:val="left"/>
              <w:spacing w:before="30" w:after="30"/>
            </w:pPr>
            <w:r>
              <w:rPr>
                <w:rFonts w:ascii="Calibri" w:hAnsi="Calibri"/>
                <w:sz w:val="19"/>
                <w:color w:val="334155"/>
              </w:rPr>
              <w:t>Angka Desimal</w:t>
            </w:r>
          </w:p>
        </w:tc>
        <w:tc>
          <w:tcPr>
            <w:tcW w:w="1200" w:type="dxa"/>
            <w:shd w:val="clear" w:color="auto" w:fill="FFFFFF"/>
          </w:tcPr>
          <w:p>
            <w:pPr>
              <w:jc w:val="center"/>
              <w:spacing w:before="30" w:after="30"/>
            </w:pPr>
            <w:r>
              <w:rPr>
                <w:rFonts w:ascii="Calibri" w:hAnsi="Calibri"/>
                <w:sz w:val="19"/>
                <w:color w:val="334155"/>
              </w:rPr>
              <w:t>Opsional</w:t>
            </w:r>
          </w:p>
        </w:tc>
        <w:tc>
          <w:tcPr>
            <w:tcW w:w="3800" w:type="dxa"/>
            <w:shd w:val="clear" w:color="auto" w:fill="FFFFFF"/>
          </w:tcPr>
          <w:p>
            <w:pPr>
              <w:jc w:val="center"/>
              <w:spacing w:before="30" w:after="30"/>
            </w:pPr>
            <w:r>
              <w:rPr>
                <w:rFonts w:ascii="Calibri" w:hAnsi="Calibri"/>
                <w:sz w:val="19"/>
                <w:color w:val="334155"/>
              </w:rPr>
              <w:t>Kadar asam urat darah</w:t>
            </w:r>
          </w:p>
        </w:tc>
      </w:tr>
      <w:tr>
        <w:tc>
          <w:tcPr>
            <w:tcW w:w="2400" w:type="dxa"/>
            <w:shd w:val="clear" w:color="auto" w:fill="F8FAFC"/>
          </w:tcPr>
          <w:p>
            <w:pPr>
              <w:jc w:val="left"/>
              <w:spacing w:before="30" w:after="30"/>
            </w:pPr>
            <w:r>
              <w:rPr>
                <w:rFonts w:ascii="Calibri" w:hAnsi="Calibri"/>
                <w:sz w:val="19"/>
                <w:color w:val="334155"/>
              </w:rPr>
              <w:t>Kolesterol</w:t>
            </w:r>
          </w:p>
        </w:tc>
        <w:tc>
          <w:tcPr>
            <w:tcW w:w="1600" w:type="dxa"/>
            <w:shd w:val="clear" w:color="auto" w:fill="F8FAFC"/>
          </w:tcPr>
          <w:p>
            <w:pPr>
              <w:jc w:val="left"/>
              <w:spacing w:before="30" w:after="30"/>
            </w:pPr>
            <w:r>
              <w:rPr>
                <w:rFonts w:ascii="Calibri" w:hAnsi="Calibri"/>
                <w:sz w:val="19"/>
                <w:color w:val="334155"/>
              </w:rPr>
              <w:t>Angka</w:t>
            </w:r>
          </w:p>
        </w:tc>
        <w:tc>
          <w:tcPr>
            <w:tcW w:w="1200" w:type="dxa"/>
            <w:shd w:val="clear" w:color="auto" w:fill="F8FAFC"/>
          </w:tcPr>
          <w:p>
            <w:pPr>
              <w:jc w:val="center"/>
              <w:spacing w:before="30" w:after="30"/>
            </w:pPr>
            <w:r>
              <w:rPr>
                <w:rFonts w:ascii="Calibri" w:hAnsi="Calibri"/>
                <w:sz w:val="19"/>
                <w:color w:val="334155"/>
              </w:rPr>
              <w:t>Opsional</w:t>
            </w:r>
          </w:p>
        </w:tc>
        <w:tc>
          <w:tcPr>
            <w:tcW w:w="3800" w:type="dxa"/>
            <w:shd w:val="clear" w:color="auto" w:fill="F8FAFC"/>
          </w:tcPr>
          <w:p>
            <w:pPr>
              <w:jc w:val="center"/>
              <w:spacing w:before="30" w:after="30"/>
            </w:pPr>
            <w:r>
              <w:rPr>
                <w:rFonts w:ascii="Calibri" w:hAnsi="Calibri"/>
                <w:sz w:val="19"/>
                <w:color w:val="334155"/>
              </w:rPr>
              <w:t>Kadar kolesterol total</w:t>
            </w:r>
          </w:p>
        </w:tc>
      </w:tr>
      <w:tr>
        <w:tc>
          <w:tcPr>
            <w:tcW w:w="2400" w:type="dxa"/>
            <w:shd w:val="clear" w:color="auto" w:fill="FFFFFF"/>
          </w:tcPr>
          <w:p>
            <w:pPr>
              <w:jc w:val="left"/>
              <w:spacing w:before="30" w:after="30"/>
            </w:pPr>
            <w:r>
              <w:rPr>
                <w:rFonts w:ascii="Calibri" w:hAnsi="Calibri"/>
                <w:sz w:val="19"/>
                <w:color w:val="334155"/>
              </w:rPr>
              <w:t>Keluhan &amp; Nasihat</w:t>
            </w:r>
          </w:p>
        </w:tc>
        <w:tc>
          <w:tcPr>
            <w:tcW w:w="1600" w:type="dxa"/>
            <w:shd w:val="clear" w:color="auto" w:fill="FFFFFF"/>
          </w:tcPr>
          <w:p>
            <w:pPr>
              <w:jc w:val="left"/>
              <w:spacing w:before="30" w:after="30"/>
            </w:pPr>
            <w:r>
              <w:rPr>
                <w:rFonts w:ascii="Calibri" w:hAnsi="Calibri"/>
                <w:sz w:val="19"/>
                <w:color w:val="334155"/>
              </w:rPr>
              <w:t>Textarea</w:t>
            </w:r>
          </w:p>
        </w:tc>
        <w:tc>
          <w:tcPr>
            <w:tcW w:w="1200" w:type="dxa"/>
            <w:shd w:val="clear" w:color="auto" w:fill="FFFFFF"/>
          </w:tcPr>
          <w:p>
            <w:pPr>
              <w:jc w:val="center"/>
              <w:spacing w:before="30" w:after="30"/>
            </w:pPr>
            <w:r>
              <w:rPr>
                <w:rFonts w:ascii="Calibri" w:hAnsi="Calibri"/>
                <w:sz w:val="19"/>
                <w:color w:val="334155"/>
              </w:rPr>
              <w:t>Opsional</w:t>
            </w:r>
          </w:p>
        </w:tc>
        <w:tc>
          <w:tcPr>
            <w:tcW w:w="3800" w:type="dxa"/>
            <w:shd w:val="clear" w:color="auto" w:fill="FFFFFF"/>
          </w:tcPr>
          <w:p>
            <w:pPr>
              <w:jc w:val="center"/>
              <w:spacing w:before="30" w:after="30"/>
            </w:pPr>
            <w:r>
              <w:rPr>
                <w:rFonts w:ascii="Calibri" w:hAnsi="Calibri"/>
                <w:sz w:val="19"/>
                <w:color w:val="334155"/>
              </w:rPr>
              <w:t>Saran pola makan atau rujukan dokter</w:t>
            </w:r>
          </w:p>
        </w:tc>
      </w:tr>
    </w:tbl>
    <w:p>
      <w:pPr>
        <w:spacing w:before="60" w:after="140"/>
      </w:pPr>
    </w:p>
    <w:p>
      <w:pPr>
        <w:spacing w:line="276" w:lineRule="auto" w:before="40" w:after="80"/>
        <w:jc w:val="both"/>
      </w:pPr>
      <w:r>
        <w:rPr>
          <w:rFonts w:ascii="Calibri" w:hAnsi="Calibri"/>
          <w:sz w:val="22"/>
          <w:color w:val="334155"/>
        </w:rPr>
        <w:t>Klik "Simpan Hasil Pemeriksaan". Riwayat tersimpan rapi untuk pemantauan kesehatan berkala.</w:t>
      </w:r>
    </w:p>
    <w:p>
      <w:pPr>
        <w:spacing w:before="280" w:after="120"/>
        <w:jc w:val="left"/>
      </w:pPr>
      <w:r>
        <w:rPr>
          <w:rFonts w:ascii="Arial" w:hAnsi="Arial"/>
          <w:b/>
          <w:sz w:val="26"/>
          <w:color w:val="1E293B"/>
        </w:rPr>
        <w:t>5.13 Posyandu Digital: Kalender &amp; Jadwal Posyandu (/admin/posyandu/jadwal)</w:t>
      </w:r>
    </w:p>
    <w:p>
      <w:pPr>
        <w:spacing w:line="276" w:lineRule="auto" w:before="40" w:after="80"/>
        <w:jc w:val="both"/>
      </w:pPr>
      <w:r>
        <w:rPr>
          <w:rFonts w:ascii="Calibri" w:hAnsi="Calibri"/>
          <w:sz w:val="22"/>
          <w:color w:val="334155"/>
        </w:rPr>
        <w:t>1. Tampilan Halaman Induk: Kalender kegiatan posyandu balita dan lansia bulanan.</w:t>
      </w:r>
    </w:p>
    <w:p>
      <w:pPr>
        <w:spacing w:line="276" w:lineRule="auto" w:before="40" w:after="80"/>
        <w:jc w:val="both"/>
      </w:pPr>
      <w:r>
        <w:rPr>
          <w:rFonts w:ascii="Calibri" w:hAnsi="Calibri"/>
          <w:sz w:val="22"/>
          <w:color w:val="334155"/>
        </w:rPr>
        <w:t>2. Aksi Tambah Jadwal (+ Create): Klik "+ Buat Jadwal Posyandu", tentukan jenis kegiatan (Balita, Lansia, Terpadu), tanggal &amp; jam, lokasi pelaksanaan (Balai RW / Pos RT), serta agenda tambahan (misal: Pemberian Vitamin A). Klik "Publikasikan Jadwal".</w:t>
      </w:r>
    </w:p>
    <w:p>
      <w:pPr>
        <w:spacing w:before="280" w:after="120"/>
        <w:jc w:val="left"/>
      </w:pPr>
      <w:r>
        <w:rPr>
          <w:rFonts w:ascii="Arial" w:hAnsi="Arial"/>
          <w:b/>
          <w:sz w:val="26"/>
          <w:color w:val="1E293B"/>
        </w:rPr>
        <w:t>5.14 Inventaris &amp; Aset Bersama RT/RW (/admin/inventaris)</w:t>
      </w:r>
    </w:p>
    <w:p>
      <w:pPr>
        <w:spacing w:line="276" w:lineRule="auto" w:before="40" w:after="80"/>
        <w:jc w:val="both"/>
      </w:pPr>
      <w:r>
        <w:rPr>
          <w:rFonts w:ascii="Calibri" w:hAnsi="Calibri"/>
          <w:sz w:val="22"/>
          <w:color w:val="334155"/>
        </w:rPr>
        <w:t>1. Tampilan Halaman Induk: Daftar fasilitas lingkungan (Tenda, Kursi, Genset, Mesin Rumput, Sound System) beserta jumlah total, unit rusak, unit dipinjam, dan stok siap pakai.</w:t>
      </w:r>
    </w:p>
    <w:p>
      <w:pPr>
        <w:spacing w:line="276" w:lineRule="auto" w:before="40" w:after="80"/>
        <w:jc w:val="both"/>
      </w:pPr>
      <w:r>
        <w:rPr>
          <w:rFonts w:ascii="Calibri" w:hAnsi="Calibri"/>
          <w:sz w:val="22"/>
          <w:color w:val="334155"/>
        </w:rPr>
        <w:t>2. Aksi Tambah Aset (+ Create): Klik "+ Tambah Aset Baru", masukkan nama barang, kategori, jumlah unit total, kondisi, dan foto alat. Klik "Simpan Data Aset".</w:t>
      </w:r>
    </w:p>
    <w:p>
      <w:pPr>
        <w:spacing w:line="276" w:lineRule="auto" w:before="40" w:after="80"/>
        <w:jc w:val="both"/>
      </w:pPr>
      <w:r>
        <w:rPr>
          <w:rFonts w:ascii="Calibri" w:hAnsi="Calibri"/>
          <w:sz w:val="22"/>
          <w:color w:val="334155"/>
        </w:rPr>
        <w:t>3. Aksi Validasi Peminjaman: Buka tab Permohonan Pinjam, lalu klik "Setujui Pinjam" atau "Tolak" saat warga mengajukan pinjaman.</w:t>
      </w:r>
    </w:p>
    <w:p>
      <w:pPr>
        <w:spacing w:before="280" w:after="120"/>
        <w:jc w:val="left"/>
      </w:pPr>
      <w:r>
        <w:rPr>
          <w:rFonts w:ascii="Arial" w:hAnsi="Arial"/>
          <w:b/>
          <w:sz w:val="26"/>
          <w:color w:val="1E293B"/>
        </w:rPr>
        <w:t>5.15 Profil Wilayah Rukun Warga (RW) (/admin/master-rw)</w:t>
      </w:r>
    </w:p>
    <w:p>
      <w:pPr>
        <w:spacing w:line="276" w:lineRule="auto" w:before="40" w:after="80"/>
        <w:jc w:val="both"/>
      </w:pPr>
      <w:r>
        <w:rPr>
          <w:rFonts w:ascii="Calibri" w:hAnsi="Calibri"/>
          <w:sz w:val="22"/>
          <w:color w:val="334155"/>
        </w:rPr>
        <w:t>1. Tampilan Halaman Induk: Lembar profil kelembagaan RW resmi mencakup Nomor RW, Nama Rukun Warga, Kelurahan, Kecamatan, Kota/Kabupaten, Kode Pos, Alamat Balai Sekretariat, dan Susunan Pengurus Inti.</w:t>
      </w:r>
    </w:p>
    <w:p>
      <w:pPr>
        <w:spacing w:line="276" w:lineRule="auto" w:before="40" w:after="80"/>
        <w:jc w:val="both"/>
      </w:pPr>
      <w:r>
        <w:rPr>
          <w:rFonts w:ascii="Calibri" w:hAnsi="Calibri"/>
          <w:sz w:val="22"/>
          <w:color w:val="334155"/>
        </w:rPr>
        <w:t>2. Aksi Perbarui Profil: Klik tombol biru "Perbarui Data Wilayah RW", sesuaikan nomor kontak dan susunan pengurus, lalu klik "Simpan Perubahan". Data ini otomatis menjadi kop resmi surat pengantar.</w:t>
      </w:r>
    </w:p>
    <w:p>
      <w:pPr>
        <w:spacing w:before="280" w:after="120"/>
        <w:jc w:val="left"/>
      </w:pPr>
      <w:r>
        <w:rPr>
          <w:rFonts w:ascii="Arial" w:hAnsi="Arial"/>
          <w:b/>
          <w:sz w:val="26"/>
          <w:color w:val="1E293B"/>
        </w:rPr>
        <w:t>5.16 Master Data Rukun Tetangga (RT) (/admin/master-rt)</w:t>
      </w:r>
    </w:p>
    <w:p>
      <w:pPr>
        <w:spacing w:line="276" w:lineRule="auto" w:before="40" w:after="80"/>
        <w:jc w:val="both"/>
      </w:pPr>
      <w:r>
        <w:rPr>
          <w:rFonts w:ascii="Calibri" w:hAnsi="Calibri"/>
          <w:sz w:val="22"/>
          <w:color w:val="334155"/>
        </w:rPr>
        <w:t>1. Tampilan Halaman Induk: Daftar pembagian wilayah RT di bawah naungan RW (RT 01 s.d. RT 08), nama Ketua RT masing-masing, kontak WhatsApp, dan jumlah KK binaan.</w:t>
      </w:r>
    </w:p>
    <w:p>
      <w:pPr>
        <w:spacing w:line="276" w:lineRule="auto" w:before="40" w:after="80"/>
        <w:jc w:val="both"/>
      </w:pPr>
      <w:r>
        <w:rPr>
          <w:rFonts w:ascii="Calibri" w:hAnsi="Calibri"/>
          <w:sz w:val="22"/>
          <w:color w:val="334155"/>
        </w:rPr>
        <w:t>2. Aksi Tambah RT (+ Create): Klik "+ Tambah RT Baru", masukkan nomor RT, nama Ketua RT, dan nomor WhatsApp. Klik "Simpan RT".</w:t>
      </w:r>
    </w:p>
    <w:p>
      <w:pPr>
        <w:spacing w:before="280" w:after="120"/>
        <w:jc w:val="left"/>
      </w:pPr>
      <w:r>
        <w:rPr>
          <w:rFonts w:ascii="Arial" w:hAnsi="Arial"/>
          <w:b/>
          <w:sz w:val="26"/>
          <w:color w:val="1E293B"/>
        </w:rPr>
        <w:t>5.17 Konfigurasi Role &amp; Hak Akses Granular / RBAC (/admin/roles)</w:t>
      </w:r>
    </w:p>
    <w:p>
      <w:pPr>
        <w:jc w:val="center"/>
        <w:spacing w:before="120" w:after="120"/>
      </w:pPr>
      <w:r>
        <w:drawing>
          <wp:inline distT="0" distB="0" distL="0" distR="0">
            <wp:extent cx="5400000" cy="3037500"/>
            <wp:effectExtent l="0" t="0" r="0" b="0"/>
            <wp:docPr id="26" name="17_admin_per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17_admin_peran.png"/>
                    <pic:cNvPicPr/>
                  </pic:nvPicPr>
                  <pic:blipFill>
                    <a:blip xmlns:r="http://schemas.openxmlformats.org/officeDocument/2006/relationships" r:embed="rIdImg17"/>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5.17: Matriks Hak Akses Granular RBAC 1-to-1 dengan Menu Sidebar</w:t>
      </w:r>
    </w:p>
    <w:p>
      <w:pPr>
        <w:spacing w:line="276" w:lineRule="auto" w:before="40" w:after="80"/>
        <w:jc w:val="both"/>
      </w:pPr>
      <w:r>
        <w:rPr>
          <w:rFonts w:ascii="Calibri" w:hAnsi="Calibri"/>
          <w:sz w:val="22"/>
          <w:color w:val="334155"/>
        </w:rPr>
        <w:t>1. Tampilan Halaman Induk: Matriks perizinan wewenang per modul dengan 5 kolom izin (Bisa Lihat, Tambah, Ubah, Hapus, Setujui).</w:t>
      </w:r>
    </w:p>
    <w:p>
      <w:pPr>
        <w:spacing w:line="276" w:lineRule="auto" w:before="40" w:after="80"/>
        <w:jc w:val="both"/>
      </w:pPr>
      <w:r>
        <w:rPr>
          <w:rFonts w:ascii="Calibri" w:hAnsi="Calibri"/>
          <w:sz w:val="22"/>
          <w:color w:val="334155"/>
        </w:rPr>
        <w:t>2. Langkah Konfigurasi: Pilih peran pada filter dropdown, centang/uncentang izin per modul, lalu klik "Simpan Konfigurasi Hak Akses". Filter route dan menu sidebar langsung sinkron seketika.</w:t>
      </w:r>
    </w:p>
    <w:p>
      <w:pPr>
        <w:spacing w:before="280" w:after="120"/>
        <w:jc w:val="left"/>
      </w:pPr>
      <w:r>
        <w:rPr>
          <w:rFonts w:ascii="Arial" w:hAnsi="Arial"/>
          <w:b/>
          <w:sz w:val="26"/>
          <w:color w:val="1E293B"/>
        </w:rPr>
        <w:t>5.18 Manajemen Pengguna Akun &amp; Hak Akses Pengurus (/admin/pengguna)</w:t>
      </w:r>
    </w:p>
    <w:p>
      <w:pPr>
        <w:spacing w:line="276" w:lineRule="auto" w:before="40" w:after="80"/>
        <w:jc w:val="both"/>
      </w:pPr>
      <w:r>
        <w:rPr>
          <w:rFonts w:ascii="Calibri" w:hAnsi="Calibri"/>
          <w:sz w:val="22"/>
          <w:color w:val="334155"/>
        </w:rPr>
        <w:t>1. Tampilan Halaman Induk: Tabel akun login staf pengurus dan admin, nama lengkap, username, email, peran, dan status aktif.</w:t>
      </w:r>
    </w:p>
    <w:p>
      <w:pPr>
        <w:spacing w:line="276" w:lineRule="auto" w:before="40" w:after="80"/>
        <w:jc w:val="both"/>
      </w:pPr>
      <w:r>
        <w:rPr>
          <w:rFonts w:ascii="Calibri" w:hAnsi="Calibri"/>
          <w:sz w:val="22"/>
          <w:color w:val="334155"/>
        </w:rPr>
        <w:t>2. Aksi Tambah Pengguna (+ Create): Klik "+ Tambah Pengguna Baru".</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2400" w:type="dxa"/>
            <w:shd w:val="clear" w:color="auto" w:fill="1E293B"/>
          </w:tcPr>
          <w:p>
            <w:pPr>
              <w:jc w:val="center"/>
              <w:spacing w:before="40" w:after="40"/>
            </w:pPr>
            <w:r>
              <w:rPr>
                <w:rFonts w:ascii="Arial" w:hAnsi="Arial"/>
                <w:b/>
                <w:sz w:val="19"/>
                <w:color w:val="FFFFFF"/>
              </w:rPr>
              <w:t>Nama Input</w:t>
            </w:r>
          </w:p>
        </w:tc>
        <w:tc>
          <w:tcPr>
            <w:tcW w:w="1600" w:type="dxa"/>
            <w:shd w:val="clear" w:color="auto" w:fill="1E293B"/>
          </w:tcPr>
          <w:p>
            <w:pPr>
              <w:jc w:val="center"/>
              <w:spacing w:before="40" w:after="40"/>
            </w:pPr>
            <w:r>
              <w:rPr>
                <w:rFonts w:ascii="Arial" w:hAnsi="Arial"/>
                <w:b/>
                <w:sz w:val="19"/>
                <w:color w:val="FFFFFF"/>
              </w:rPr>
              <w:t>Tipe Data</w:t>
            </w:r>
          </w:p>
        </w:tc>
        <w:tc>
          <w:tcPr>
            <w:tcW w:w="1200" w:type="dxa"/>
            <w:shd w:val="clear" w:color="auto" w:fill="1E293B"/>
          </w:tcPr>
          <w:p>
            <w:pPr>
              <w:jc w:val="center"/>
              <w:spacing w:before="40" w:after="40"/>
            </w:pPr>
            <w:r>
              <w:rPr>
                <w:rFonts w:ascii="Arial" w:hAnsi="Arial"/>
                <w:b/>
                <w:sz w:val="19"/>
                <w:color w:val="FFFFFF"/>
              </w:rPr>
              <w:t>Sifat</w:t>
            </w:r>
          </w:p>
        </w:tc>
        <w:tc>
          <w:tcPr>
            <w:tcW w:w="3800" w:type="dxa"/>
            <w:shd w:val="clear" w:color="auto" w:fill="1E293B"/>
          </w:tcPr>
          <w:p>
            <w:pPr>
              <w:jc w:val="center"/>
              <w:spacing w:before="40" w:after="40"/>
            </w:pPr>
            <w:r>
              <w:rPr>
                <w:rFonts w:ascii="Arial" w:hAnsi="Arial"/>
                <w:b/>
                <w:sz w:val="19"/>
                <w:color w:val="FFFFFF"/>
              </w:rPr>
              <w:t>Aturan Validasi</w:t>
            </w:r>
          </w:p>
        </w:tc>
      </w:tr>
      <w:tr>
        <w:tc>
          <w:tcPr>
            <w:tcW w:w="2400" w:type="dxa"/>
            <w:shd w:val="clear" w:color="auto" w:fill="FFFFFF"/>
          </w:tcPr>
          <w:p>
            <w:pPr>
              <w:jc w:val="left"/>
              <w:spacing w:before="30" w:after="30"/>
            </w:pPr>
            <w:r>
              <w:rPr>
                <w:rFonts w:ascii="Calibri" w:hAnsi="Calibri"/>
                <w:sz w:val="19"/>
                <w:color w:val="334155"/>
              </w:rPr>
              <w:t>Nama Lengkap</w:t>
            </w:r>
          </w:p>
        </w:tc>
        <w:tc>
          <w:tcPr>
            <w:tcW w:w="1600" w:type="dxa"/>
            <w:shd w:val="clear" w:color="auto" w:fill="FFFFFF"/>
          </w:tcPr>
          <w:p>
            <w:pPr>
              <w:jc w:val="left"/>
              <w:spacing w:before="30" w:after="30"/>
            </w:pPr>
            <w:r>
              <w:rPr>
                <w:rFonts w:ascii="Calibri" w:hAnsi="Calibri"/>
                <w:sz w:val="19"/>
                <w:color w:val="334155"/>
              </w:rPr>
              <w:t>Teks Alfabet</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Nama lengkap pemegang akun</w:t>
            </w:r>
          </w:p>
        </w:tc>
      </w:tr>
      <w:tr>
        <w:tc>
          <w:tcPr>
            <w:tcW w:w="2400" w:type="dxa"/>
            <w:shd w:val="clear" w:color="auto" w:fill="F8FAFC"/>
          </w:tcPr>
          <w:p>
            <w:pPr>
              <w:jc w:val="left"/>
              <w:spacing w:before="30" w:after="30"/>
            </w:pPr>
            <w:r>
              <w:rPr>
                <w:rFonts w:ascii="Calibri" w:hAnsi="Calibri"/>
                <w:sz w:val="19"/>
                <w:color w:val="334155"/>
              </w:rPr>
              <w:t>Username</w:t>
            </w:r>
          </w:p>
        </w:tc>
        <w:tc>
          <w:tcPr>
            <w:tcW w:w="1600" w:type="dxa"/>
            <w:shd w:val="clear" w:color="auto" w:fill="F8FAFC"/>
          </w:tcPr>
          <w:p>
            <w:pPr>
              <w:jc w:val="left"/>
              <w:spacing w:before="30" w:after="30"/>
            </w:pPr>
            <w:r>
              <w:rPr>
                <w:rFonts w:ascii="Calibri" w:hAnsi="Calibri"/>
                <w:sz w:val="19"/>
                <w:color w:val="334155"/>
              </w:rPr>
              <w:t>Teks Alfabet</w:t>
            </w:r>
          </w:p>
        </w:tc>
        <w:tc>
          <w:tcPr>
            <w:tcW w:w="1200" w:type="dxa"/>
            <w:shd w:val="clear" w:color="auto" w:fill="F8FAFC"/>
          </w:tcPr>
          <w:p>
            <w:pPr>
              <w:jc w:val="center"/>
              <w:spacing w:before="30" w:after="30"/>
            </w:pPr>
            <w:r>
              <w:rPr>
                <w:rFonts w:ascii="Calibri" w:hAnsi="Calibri"/>
                <w:sz w:val="19"/>
                <w:color w:val="334155"/>
              </w:rPr>
              <w:t>Wajib</w:t>
            </w:r>
          </w:p>
        </w:tc>
        <w:tc>
          <w:tcPr>
            <w:tcW w:w="3800" w:type="dxa"/>
            <w:shd w:val="clear" w:color="auto" w:fill="F8FAFC"/>
          </w:tcPr>
          <w:p>
            <w:pPr>
              <w:jc w:val="center"/>
              <w:spacing w:before="30" w:after="30"/>
            </w:pPr>
            <w:r>
              <w:rPr>
                <w:rFonts w:ascii="Calibri" w:hAnsi="Calibri"/>
                <w:sz w:val="19"/>
                <w:color w:val="334155"/>
              </w:rPr>
              <w:t>Huruf kecil tanpa spasi, unik</w:t>
            </w:r>
          </w:p>
        </w:tc>
      </w:tr>
      <w:tr>
        <w:tc>
          <w:tcPr>
            <w:tcW w:w="2400" w:type="dxa"/>
            <w:shd w:val="clear" w:color="auto" w:fill="FFFFFF"/>
          </w:tcPr>
          <w:p>
            <w:pPr>
              <w:jc w:val="left"/>
              <w:spacing w:before="30" w:after="30"/>
            </w:pPr>
            <w:r>
              <w:rPr>
                <w:rFonts w:ascii="Calibri" w:hAnsi="Calibri"/>
                <w:sz w:val="19"/>
                <w:color w:val="334155"/>
              </w:rPr>
              <w:t>Kata Sandi</w:t>
            </w:r>
          </w:p>
        </w:tc>
        <w:tc>
          <w:tcPr>
            <w:tcW w:w="1600" w:type="dxa"/>
            <w:shd w:val="clear" w:color="auto" w:fill="FFFFFF"/>
          </w:tcPr>
          <w:p>
            <w:pPr>
              <w:jc w:val="left"/>
              <w:spacing w:before="30" w:after="30"/>
            </w:pPr>
            <w:r>
              <w:rPr>
                <w:rFonts w:ascii="Calibri" w:hAnsi="Calibri"/>
                <w:sz w:val="19"/>
                <w:color w:val="334155"/>
              </w:rPr>
              <w:t>Password</w:t>
            </w:r>
          </w:p>
        </w:tc>
        <w:tc>
          <w:tcPr>
            <w:tcW w:w="1200" w:type="dxa"/>
            <w:shd w:val="clear" w:color="auto" w:fill="FFFFFF"/>
          </w:tcPr>
          <w:p>
            <w:pPr>
              <w:jc w:val="center"/>
              <w:spacing w:before="30" w:after="30"/>
            </w:pPr>
            <w:r>
              <w:rPr>
                <w:rFonts w:ascii="Calibri" w:hAnsi="Calibri"/>
                <w:sz w:val="19"/>
                <w:color w:val="334155"/>
              </w:rPr>
              <w:t>Wajib</w:t>
            </w:r>
          </w:p>
        </w:tc>
        <w:tc>
          <w:tcPr>
            <w:tcW w:w="3800" w:type="dxa"/>
            <w:shd w:val="clear" w:color="auto" w:fill="FFFFFF"/>
          </w:tcPr>
          <w:p>
            <w:pPr>
              <w:jc w:val="center"/>
              <w:spacing w:before="30" w:after="30"/>
            </w:pPr>
            <w:r>
              <w:rPr>
                <w:rFonts w:ascii="Calibri" w:hAnsi="Calibri"/>
                <w:sz w:val="19"/>
                <w:color w:val="334155"/>
              </w:rPr>
              <w:t>Minimal 6 karakter</w:t>
            </w:r>
          </w:p>
        </w:tc>
      </w:tr>
      <w:tr>
        <w:tc>
          <w:tcPr>
            <w:tcW w:w="2400" w:type="dxa"/>
            <w:shd w:val="clear" w:color="auto" w:fill="F8FAFC"/>
          </w:tcPr>
          <w:p>
            <w:pPr>
              <w:jc w:val="left"/>
              <w:spacing w:before="30" w:after="30"/>
            </w:pPr>
            <w:r>
              <w:rPr>
                <w:rFonts w:ascii="Calibri" w:hAnsi="Calibri"/>
                <w:sz w:val="19"/>
                <w:color w:val="334155"/>
              </w:rPr>
              <w:t>Peran (Role)</w:t>
            </w:r>
          </w:p>
        </w:tc>
        <w:tc>
          <w:tcPr>
            <w:tcW w:w="1600" w:type="dxa"/>
            <w:shd w:val="clear" w:color="auto" w:fill="F8FAFC"/>
          </w:tcPr>
          <w:p>
            <w:pPr>
              <w:jc w:val="left"/>
              <w:spacing w:before="30" w:after="30"/>
            </w:pPr>
            <w:r>
              <w:rPr>
                <w:rFonts w:ascii="Calibri" w:hAnsi="Calibri"/>
                <w:sz w:val="19"/>
                <w:color w:val="334155"/>
              </w:rPr>
              <w:t>Dropdown</w:t>
            </w:r>
          </w:p>
        </w:tc>
        <w:tc>
          <w:tcPr>
            <w:tcW w:w="1200" w:type="dxa"/>
            <w:shd w:val="clear" w:color="auto" w:fill="F8FAFC"/>
          </w:tcPr>
          <w:p>
            <w:pPr>
              <w:jc w:val="center"/>
              <w:spacing w:before="30" w:after="30"/>
            </w:pPr>
            <w:r>
              <w:rPr>
                <w:rFonts w:ascii="Calibri" w:hAnsi="Calibri"/>
                <w:sz w:val="19"/>
                <w:color w:val="334155"/>
              </w:rPr>
              <w:t>Wajib</w:t>
            </w:r>
          </w:p>
        </w:tc>
        <w:tc>
          <w:tcPr>
            <w:tcW w:w="3800" w:type="dxa"/>
            <w:shd w:val="clear" w:color="auto" w:fill="F8FAFC"/>
          </w:tcPr>
          <w:p>
            <w:pPr>
              <w:jc w:val="center"/>
              <w:spacing w:before="30" w:after="30"/>
            </w:pPr>
            <w:r>
              <w:rPr>
                <w:rFonts w:ascii="Calibri" w:hAnsi="Calibri"/>
                <w:sz w:val="19"/>
                <w:color w:val="334155"/>
              </w:rPr>
              <w:t>Super Admin, Ketua RW, Ketua RT, Bendahara, Satpam</w:t>
            </w:r>
          </w:p>
        </w:tc>
      </w:tr>
      <w:tr>
        <w:tc>
          <w:tcPr>
            <w:tcW w:w="2400" w:type="dxa"/>
            <w:shd w:val="clear" w:color="auto" w:fill="FFFFFF"/>
          </w:tcPr>
          <w:p>
            <w:pPr>
              <w:jc w:val="left"/>
              <w:spacing w:before="30" w:after="30"/>
            </w:pPr>
            <w:r>
              <w:rPr>
                <w:rFonts w:ascii="Calibri" w:hAnsi="Calibri"/>
                <w:sz w:val="19"/>
                <w:color w:val="334155"/>
              </w:rPr>
              <w:t>Wilayah RT Tugas</w:t>
            </w:r>
          </w:p>
        </w:tc>
        <w:tc>
          <w:tcPr>
            <w:tcW w:w="1600" w:type="dxa"/>
            <w:shd w:val="clear" w:color="auto" w:fill="FFFFFF"/>
          </w:tcPr>
          <w:p>
            <w:pPr>
              <w:jc w:val="left"/>
              <w:spacing w:before="30" w:after="30"/>
            </w:pPr>
            <w:r>
              <w:rPr>
                <w:rFonts w:ascii="Calibri" w:hAnsi="Calibri"/>
                <w:sz w:val="19"/>
                <w:color w:val="334155"/>
              </w:rPr>
              <w:t>Dropdown</w:t>
            </w:r>
          </w:p>
        </w:tc>
        <w:tc>
          <w:tcPr>
            <w:tcW w:w="1200" w:type="dxa"/>
            <w:shd w:val="clear" w:color="auto" w:fill="FFFFFF"/>
          </w:tcPr>
          <w:p>
            <w:pPr>
              <w:jc w:val="center"/>
              <w:spacing w:before="30" w:after="30"/>
            </w:pPr>
            <w:r>
              <w:rPr>
                <w:rFonts w:ascii="Calibri" w:hAnsi="Calibri"/>
                <w:sz w:val="19"/>
                <w:color w:val="334155"/>
              </w:rPr>
              <w:t>Kondisional</w:t>
            </w:r>
          </w:p>
        </w:tc>
        <w:tc>
          <w:tcPr>
            <w:tcW w:w="3800" w:type="dxa"/>
            <w:shd w:val="clear" w:color="auto" w:fill="FFFFFF"/>
          </w:tcPr>
          <w:p>
            <w:pPr>
              <w:jc w:val="center"/>
              <w:spacing w:before="30" w:after="30"/>
            </w:pPr>
            <w:r>
              <w:rPr>
                <w:rFonts w:ascii="Calibri" w:hAnsi="Calibri"/>
                <w:sz w:val="19"/>
                <w:color w:val="334155"/>
              </w:rPr>
              <w:t>Wajib dipilih jika peran adalah Ketua RT</w:t>
            </w:r>
          </w:p>
        </w:tc>
      </w:tr>
    </w:tbl>
    <w:p>
      <w:pPr>
        <w:spacing w:before="60" w:after="140"/>
      </w:pPr>
    </w:p>
    <w:p>
      <w:pPr>
        <w:spacing w:line="276" w:lineRule="auto" w:before="40" w:after="80"/>
        <w:jc w:val="both"/>
      </w:pPr>
      <w:r>
        <w:rPr>
          <w:rFonts w:ascii="Calibri" w:hAnsi="Calibri"/>
          <w:sz w:val="22"/>
          <w:color w:val="334155"/>
        </w:rPr>
        <w:t>Klik "Simpan Akun". Pengurus dapat langsung login menggunakan kredensial tersebut.</w:t>
      </w:r>
    </w:p>
    <w:p>
      <w:pPr>
        <w:spacing w:before="280" w:after="120"/>
        <w:jc w:val="left"/>
      </w:pPr>
      <w:r>
        <w:rPr>
          <w:rFonts w:ascii="Arial" w:hAnsi="Arial"/>
          <w:b/>
          <w:sz w:val="26"/>
          <w:color w:val="1E293B"/>
        </w:rPr>
        <w:t>5.19 Tata Kelola Struktur Hierarki Menu Sidebar (/admin/menu)</w:t>
      </w:r>
    </w:p>
    <w:p>
      <w:pPr>
        <w:jc w:val="center"/>
        <w:spacing w:before="120" w:after="120"/>
      </w:pPr>
      <w:r>
        <w:drawing>
          <wp:inline distT="0" distB="0" distL="0" distR="0">
            <wp:extent cx="5400000" cy="3037500"/>
            <wp:effectExtent l="0" t="0" r="0" b="0"/>
            <wp:docPr id="25" name="16_admin_men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16_admin_menu.png"/>
                    <pic:cNvPicPr/>
                  </pic:nvPicPr>
                  <pic:blipFill>
                    <a:blip xmlns:r="http://schemas.openxmlformats.org/officeDocument/2006/relationships" r:embed="rIdImg16"/>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5.19: Tata Kelola Struktur Hierarki Menu Sidebar &amp; Swap Urutan</w:t>
      </w:r>
    </w:p>
    <w:p>
      <w:pPr>
        <w:spacing w:line="276" w:lineRule="auto" w:before="40" w:after="80"/>
        <w:jc w:val="both"/>
      </w:pPr>
      <w:r>
        <w:rPr>
          <w:rFonts w:ascii="Calibri" w:hAnsi="Calibri"/>
          <w:sz w:val="22"/>
          <w:color w:val="334155"/>
        </w:rPr>
        <w:t>1. Tampilan Halaman Induk: Tabel urutan menu sistem tanpa paginasi (paging: false) menampilkan hierarki seksi dan menu dari atas ke bawah.</w:t>
      </w:r>
    </w:p>
    <w:p>
      <w:pPr>
        <w:spacing w:line="276" w:lineRule="auto" w:before="40" w:after="80"/>
        <w:jc w:val="both"/>
      </w:pPr>
      <w:r>
        <w:rPr>
          <w:rFonts w:ascii="Calibri" w:hAnsi="Calibri"/>
          <w:sz w:val="22"/>
          <w:color w:val="334155"/>
        </w:rPr>
        <w:t>2. Aksi Swap Urutan: Klik panah Naik (▲) atau Turun (▼) untuk menukar posisi menu secara sekuensial otomatis.</w:t>
      </w:r>
    </w:p>
    <w:p>
      <w:pPr>
        <w:spacing w:line="276" w:lineRule="auto" w:before="40" w:after="80"/>
        <w:jc w:val="both"/>
      </w:pPr>
      <w:r>
        <w:rPr>
          <w:rFonts w:ascii="Calibri" w:hAnsi="Calibri"/>
          <w:sz w:val="22"/>
          <w:color w:val="334155"/>
        </w:rPr>
        <w:t>3. Aksi Tambah Menu: Klik "+ Tambah Menu Baru", tentukan nama menu, rute URL, icon, jenis (Seksi/Menu Tautan), dan seksi induk menggunakan Select2 Tags.</w:t>
      </w:r>
    </w:p>
    <w:p>
      <w:pPr>
        <w:spacing w:before="280" w:after="120"/>
        <w:jc w:val="left"/>
      </w:pPr>
      <w:r>
        <w:rPr>
          <w:rFonts w:ascii="Arial" w:hAnsi="Arial"/>
          <w:b/>
          <w:sz w:val="26"/>
          <w:color w:val="1E293B"/>
        </w:rPr>
        <w:t>5.20 Backup, Pemulihan &amp; Reset Data Pangkalan (/admin/backup)</w:t>
      </w:r>
    </w:p>
    <w:p>
      <w:pPr>
        <w:spacing w:line="276" w:lineRule="auto" w:before="40" w:after="80"/>
        <w:jc w:val="both"/>
      </w:pPr>
      <w:r>
        <w:rPr>
          <w:rFonts w:ascii="Calibri" w:hAnsi="Calibri"/>
          <w:sz w:val="22"/>
          <w:color w:val="334155"/>
        </w:rPr>
        <w:t>1. Tampilan Halaman Induk: Pusat pemeliharaan pangkalan data, riwayat berkas cadangan SQL, dan tombol pemulihan.</w:t>
      </w:r>
    </w:p>
    <w:p>
      <w:pPr>
        <w:spacing w:line="276" w:lineRule="auto" w:before="40" w:after="80"/>
        <w:jc w:val="both"/>
      </w:pPr>
      <w:r>
        <w:rPr>
          <w:rFonts w:ascii="Calibri" w:hAnsi="Calibri"/>
          <w:sz w:val="22"/>
          <w:color w:val="334155"/>
        </w:rPr>
        <w:t>2. Aksi Cadangkan Database: Klik tombol hijau "Buat Cadangan Baru" untuk membuat dump SQL instan.</w:t>
      </w:r>
    </w:p>
    <w:p>
      <w:pPr>
        <w:spacing w:line="276" w:lineRule="auto" w:before="40" w:after="80"/>
        <w:jc w:val="both"/>
      </w:pPr>
      <w:r>
        <w:rPr>
          <w:rFonts w:ascii="Calibri" w:hAnsi="Calibri"/>
          <w:sz w:val="22"/>
          <w:color w:val="334155"/>
        </w:rPr>
        <w:t>3. Aksi Unduh / Restore: Klik tombol "Unduh SQL" untuk menyimpan salinan offline, atau "Pulihkan (Restore)" untuk merestorasi database.</w:t>
      </w:r>
    </w:p>
    <w:p>
      <w:pPr>
        <w:spacing w:before="280" w:after="120"/>
        <w:jc w:val="left"/>
      </w:pPr>
      <w:r>
        <w:rPr>
          <w:rFonts w:ascii="Arial" w:hAnsi="Arial"/>
          <w:b/>
          <w:sz w:val="26"/>
          <w:color w:val="1E293B"/>
        </w:rPr>
        <w:t>5.21 Beranda Portal Warga Mandiri &amp; Tombol Cepat (/warga)</w:t>
      </w:r>
    </w:p>
    <w:p>
      <w:pPr>
        <w:jc w:val="center"/>
        <w:spacing w:before="120" w:after="120"/>
      </w:pPr>
      <w:r>
        <w:drawing>
          <wp:inline distT="0" distB="0" distL="0" distR="0">
            <wp:extent cx="5400000" cy="3037500"/>
            <wp:effectExtent l="0" t="0" r="0" b="0"/>
            <wp:docPr id="11" name="02_portal_war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02_portal_warga.png"/>
                    <pic:cNvPicPr/>
                  </pic:nvPicPr>
                  <pic:blipFill>
                    <a:blip xmlns:r="http://schemas.openxmlformats.org/officeDocument/2006/relationships" r:embed="rIdImg2"/>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5.21: Halaman Utama Portal Layanan Warga Mandiri</w:t>
      </w:r>
    </w:p>
    <w:p>
      <w:pPr>
        <w:spacing w:line="276" w:lineRule="auto" w:before="40" w:after="80"/>
        <w:jc w:val="both"/>
      </w:pPr>
      <w:r>
        <w:rPr>
          <w:rFonts w:ascii="Calibri" w:hAnsi="Calibri"/>
          <w:sz w:val="22"/>
          <w:color w:val="334155"/>
        </w:rPr>
        <w:t>1. Tampilan Halaman Induk: Ringkasan profil keluarga warga, status iuran hijau/merah, tombol pintas layanan, dan tombol darurat Panic SOS.</w:t>
      </w:r>
    </w:p>
    <w:p>
      <w:pPr>
        <w:spacing w:line="276" w:lineRule="auto" w:before="40" w:after="80"/>
        <w:jc w:val="both"/>
      </w:pPr>
      <w:r>
        <w:rPr>
          <w:rFonts w:ascii="Calibri" w:hAnsi="Calibri"/>
          <w:sz w:val="22"/>
          <w:color w:val="334155"/>
        </w:rPr>
        <w:t>2. Aksi Tombol Darurat Panic SOS: Tekan tombol merah 2 detik -&gt; Pilih jenis keadaan darurat -&gt; Klik "Ya, Kirim Sinyal Bahaya!". Sirene audio di Pos Satpam seketika berbunyi keras.</w:t>
      </w:r>
    </w:p>
    <w:p>
      <w:pPr>
        <w:spacing w:before="280" w:after="120"/>
        <w:jc w:val="left"/>
      </w:pPr>
      <w:r>
        <w:rPr>
          <w:rFonts w:ascii="Arial" w:hAnsi="Arial"/>
          <w:b/>
          <w:sz w:val="26"/>
          <w:color w:val="1E293B"/>
        </w:rPr>
        <w:t>5.22 Layanan Surat Pengantar Mandiri Online Warga (/warga/surat)</w:t>
      </w:r>
    </w:p>
    <w:p>
      <w:pPr>
        <w:jc w:val="center"/>
        <w:spacing w:before="120" w:after="120"/>
      </w:pPr>
      <w:r>
        <w:drawing>
          <wp:inline distT="0" distB="0" distL="0" distR="0">
            <wp:extent cx="5400000" cy="3037500"/>
            <wp:effectExtent l="0" t="0" r="0" b="0"/>
            <wp:docPr id="12" name="03_warga_sura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03_warga_surat.png"/>
                    <pic:cNvPicPr/>
                  </pic:nvPicPr>
                  <pic:blipFill>
                    <a:blip xmlns:r="http://schemas.openxmlformats.org/officeDocument/2006/relationships" r:embed="rIdImg3"/>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5.22: Meja Layanan Permohonan Surat Pengantar Mandiri</w:t>
      </w:r>
    </w:p>
    <w:p>
      <w:pPr>
        <w:spacing w:line="276" w:lineRule="auto" w:before="40" w:after="80"/>
        <w:jc w:val="both"/>
      </w:pPr>
      <w:r>
        <w:rPr>
          <w:rFonts w:ascii="Calibri" w:hAnsi="Calibri"/>
          <w:sz w:val="22"/>
          <w:color w:val="334155"/>
        </w:rPr>
        <w:t>1. Tampilan Halaman Induk: Tabel riwayat surat warga, nomor tiket, jenis surat, status verifikasi RT/RW, dan tombol aksi.</w:t>
      </w:r>
    </w:p>
    <w:p>
      <w:pPr>
        <w:spacing w:line="276" w:lineRule="auto" w:before="40" w:after="80"/>
        <w:jc w:val="both"/>
      </w:pPr>
      <w:r>
        <w:rPr>
          <w:rFonts w:ascii="Calibri" w:hAnsi="Calibri"/>
          <w:sz w:val="22"/>
          <w:color w:val="334155"/>
        </w:rPr>
        <w:t>2. Aksi Ajukan Surat Baru (+ Create): Klik "+ Ajukan Surat Baru", pilih jenis surat (KTP, KK, SKCK, Usaha, Domisili), ketikkan keperluan pengurusan, unggah berkas bila disyaratkan, lalu klik "Kirim Permohonan Surat".</w:t>
      </w:r>
    </w:p>
    <w:p>
      <w:pPr>
        <w:spacing w:line="276" w:lineRule="auto" w:before="40" w:after="80"/>
        <w:jc w:val="both"/>
      </w:pPr>
      <w:r>
        <w:rPr>
          <w:rFonts w:ascii="Calibri" w:hAnsi="Calibri"/>
          <w:sz w:val="22"/>
          <w:color w:val="334155"/>
        </w:rPr>
        <w:t>3. Aksi Cetak PDF: Tombol "Cetak Surat (PDF)" aktif saat surat telah disetujui penuh oleh RW.</w:t>
      </w:r>
    </w:p>
    <w:p>
      <w:pPr>
        <w:spacing w:before="280" w:after="120"/>
        <w:jc w:val="left"/>
      </w:pPr>
      <w:r>
        <w:rPr>
          <w:rFonts w:ascii="Arial" w:hAnsi="Arial"/>
          <w:b/>
          <w:sz w:val="26"/>
          <w:color w:val="1E293B"/>
        </w:rPr>
        <w:t>5.23 Tagihan Iuran &amp; Konfirmasi Pembayaran Warga (/warga/iuran)</w:t>
      </w:r>
    </w:p>
    <w:p>
      <w:pPr>
        <w:jc w:val="center"/>
        <w:spacing w:before="120" w:after="120"/>
      </w:pPr>
      <w:r>
        <w:drawing>
          <wp:inline distT="0" distB="0" distL="0" distR="0">
            <wp:extent cx="5400000" cy="3037500"/>
            <wp:effectExtent l="0" t="0" r="0" b="0"/>
            <wp:docPr id="13" name="04_warga_iur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04_warga_iuran.png"/>
                    <pic:cNvPicPr/>
                  </pic:nvPicPr>
                  <pic:blipFill>
                    <a:blip xmlns:r="http://schemas.openxmlformats.org/officeDocument/2006/relationships" r:embed="rIdImg4"/>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5.23: Antarmuka Daftar Tagihan &amp; Konfirmasi Pembayaran Iuran</w:t>
      </w:r>
    </w:p>
    <w:p>
      <w:pPr>
        <w:spacing w:line="276" w:lineRule="auto" w:before="40" w:after="80"/>
        <w:jc w:val="both"/>
      </w:pPr>
      <w:r>
        <w:rPr>
          <w:rFonts w:ascii="Calibri" w:hAnsi="Calibri"/>
          <w:sz w:val="22"/>
          <w:color w:val="334155"/>
        </w:rPr>
        <w:t>1. Tampilan Halaman Induk: Daftar tagihan keluarga per bulan/tahun, nominal rupiah, dan status pembayaran.</w:t>
      </w:r>
    </w:p>
    <w:p>
      <w:pPr>
        <w:spacing w:line="276" w:lineRule="auto" w:before="40" w:after="80"/>
        <w:jc w:val="both"/>
      </w:pPr>
      <w:r>
        <w:rPr>
          <w:rFonts w:ascii="Calibri" w:hAnsi="Calibri"/>
          <w:sz w:val="22"/>
          <w:color w:val="334155"/>
        </w:rPr>
        <w:t>2. Aksi Konfirmasi Bayar (+ Create): Klik tombol biru "Konfirmasi Pembayaran" pada baris merah, pilih metode bayar (BCA, Mandiri, BRI, QRIS), masukkan tanggal bayar, nama pengirim, unggah foto struk transfer, lalu klik "Kirim Bukti Pembayaran".</w:t>
      </w:r>
    </w:p>
    <w:p>
      <w:pPr>
        <w:spacing w:before="280" w:after="120"/>
        <w:jc w:val="left"/>
      </w:pPr>
      <w:r>
        <w:rPr>
          <w:rFonts w:ascii="Arial" w:hAnsi="Arial"/>
          <w:b/>
          <w:sz w:val="26"/>
          <w:color w:val="1E293B"/>
        </w:rPr>
        <w:t>5.24 Kanal Aspirasi &amp; Pelaporan Keluhan Warga (/warga/pengaduan)</w:t>
      </w:r>
    </w:p>
    <w:p>
      <w:pPr>
        <w:jc w:val="center"/>
        <w:spacing w:before="120" w:after="120"/>
      </w:pPr>
      <w:r>
        <w:drawing>
          <wp:inline distT="0" distB="0" distL="0" distR="0">
            <wp:extent cx="5400000" cy="3037500"/>
            <wp:effectExtent l="0" t="0" r="0" b="0"/>
            <wp:docPr id="14" name="05_warga_pengadu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05_warga_pengaduan.png"/>
                    <pic:cNvPicPr/>
                  </pic:nvPicPr>
                  <pic:blipFill>
                    <a:blip xmlns:r="http://schemas.openxmlformats.org/officeDocument/2006/relationships" r:embed="rIdImg5"/>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5.24: Kanal Pengaduan Fasilitas &amp; Ketertiban Lingkungan</w:t>
      </w:r>
    </w:p>
    <w:p>
      <w:pPr>
        <w:spacing w:line="276" w:lineRule="auto" w:before="40" w:after="80"/>
        <w:jc w:val="both"/>
      </w:pPr>
      <w:r>
        <w:rPr>
          <w:rFonts w:ascii="Calibri" w:hAnsi="Calibri"/>
          <w:sz w:val="22"/>
          <w:color w:val="334155"/>
        </w:rPr>
        <w:t>1. Tampilan Halaman Induk: Riwayat pengaduan warga, tanggal, judul aduan, kategori, dan status penanganan petugas.</w:t>
      </w:r>
    </w:p>
    <w:p>
      <w:pPr>
        <w:spacing w:line="276" w:lineRule="auto" w:before="40" w:after="80"/>
        <w:jc w:val="both"/>
      </w:pPr>
      <w:r>
        <w:rPr>
          <w:rFonts w:ascii="Calibri" w:hAnsi="Calibri"/>
          <w:sz w:val="22"/>
          <w:color w:val="334155"/>
        </w:rPr>
        <w:t>2. Aksi Tulis Pengaduan Baru (+ Create): Klik "+ Tulis Pengaduan Baru", masukkan judul masalah, pilih kategori (Sampah, Keamanan, Fasum, Sosial), uraikan kronologi, lampirkan foto bukti, centang "Kirim sebagai Anonim" jika perlu, lalu klik "Kirim Laporan Pengaduan".</w:t>
      </w:r>
    </w:p>
    <w:p>
      <w:pPr>
        <w:spacing w:before="280" w:after="120"/>
        <w:jc w:val="left"/>
      </w:pPr>
      <w:r>
        <w:rPr>
          <w:rFonts w:ascii="Arial" w:hAnsi="Arial"/>
          <w:b/>
          <w:sz w:val="26"/>
          <w:color w:val="1E293B"/>
        </w:rPr>
        <w:t>5.25 Katalog &amp; Peminjaman Inventaris Mandiri Warga (/warga/inventaris)</w:t>
      </w:r>
    </w:p>
    <w:p>
      <w:pPr>
        <w:jc w:val="center"/>
        <w:spacing w:before="120" w:after="120"/>
      </w:pPr>
      <w:r>
        <w:drawing>
          <wp:inline distT="0" distB="0" distL="0" distR="0">
            <wp:extent cx="5400000" cy="3037500"/>
            <wp:effectExtent l="0" t="0" r="0" b="0"/>
            <wp:docPr id="15" name="06_warga_inventari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06_warga_inventaris.png"/>
                    <pic:cNvPicPr/>
                  </pic:nvPicPr>
                  <pic:blipFill>
                    <a:blip xmlns:r="http://schemas.openxmlformats.org/officeDocument/2006/relationships" r:embed="rIdImg6"/>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5.25: Katalog Fasilitas &amp; Prosedur Peminjaman Aset</w:t>
      </w:r>
    </w:p>
    <w:p>
      <w:pPr>
        <w:spacing w:line="276" w:lineRule="auto" w:before="40" w:after="80"/>
        <w:jc w:val="both"/>
      </w:pPr>
      <w:r>
        <w:rPr>
          <w:rFonts w:ascii="Calibri" w:hAnsi="Calibri"/>
          <w:sz w:val="22"/>
          <w:color w:val="334155"/>
        </w:rPr>
        <w:t>1. Tampilan Halaman Induk: Kartu katalog inventaris bersama (Tenda, Kursi, Sound System, Genset) lengkap dengan jumlah sisa stok unit.</w:t>
      </w:r>
    </w:p>
    <w:p>
      <w:pPr>
        <w:spacing w:line="276" w:lineRule="auto" w:before="40" w:after="80"/>
        <w:jc w:val="both"/>
      </w:pPr>
      <w:r>
        <w:rPr>
          <w:rFonts w:ascii="Calibri" w:hAnsi="Calibri"/>
          <w:sz w:val="22"/>
          <w:color w:val="334155"/>
        </w:rPr>
        <w:t>2. Aksi Pinjam Fasilitas (+ Create): Klik "Pinjam Fasilitas", tentukan jumlah unit yang dipinjam, tanggal mulai &amp; selesai, serta keperluan acara warga. Klik "Ajukan Peminjaman".</w:t>
      </w:r>
    </w:p>
    <w:p>
      <w:pPr>
        <w:spacing w:before="280" w:after="120"/>
        <w:jc w:val="left"/>
      </w:pPr>
      <w:r>
        <w:rPr>
          <w:rFonts w:ascii="Arial" w:hAnsi="Arial"/>
          <w:b/>
          <w:sz w:val="26"/>
          <w:color w:val="1E293B"/>
        </w:rPr>
        <w:t>5.26 Kartu Digital Susunan Data Keluarga Warga (/warga/keluarga)</w:t>
      </w:r>
    </w:p>
    <w:p>
      <w:pPr>
        <w:jc w:val="center"/>
        <w:spacing w:before="120" w:after="120"/>
      </w:pPr>
      <w:r>
        <w:drawing>
          <wp:inline distT="0" distB="0" distL="0" distR="0">
            <wp:extent cx="5400000" cy="3037500"/>
            <wp:effectExtent l="0" t="0" r="0" b="0"/>
            <wp:docPr id="16" name="07_warga_keluarg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07_warga_keluarga.png"/>
                    <pic:cNvPicPr/>
                  </pic:nvPicPr>
                  <pic:blipFill>
                    <a:blip xmlns:r="http://schemas.openxmlformats.org/officeDocument/2006/relationships" r:embed="rIdImg7"/>
                    <a:stretch>
                      <a:fillRect/>
                    </a:stretch>
                  </pic:blipFill>
                  <pic:spPr>
                    <a:xfrm>
                      <a:off x="0" y="0"/>
                      <a:ext cx="5400000" cy="3037500"/>
                    </a:xfrm>
                    <a:prstGeom prst="rect">
                      <a:avLst/>
                    </a:prstGeom>
                    <a:ln w="9525">
                      <a:solidFill>
                        <a:srgbClr val="CBD5E1"/>
                      </a:solidFill>
                    </a:ln>
                  </pic:spPr>
                </pic:pic>
              </a:graphicData>
            </a:graphic>
          </wp:inline>
        </w:drawing>
      </w:r>
    </w:p>
    <w:p>
      <w:pPr>
        <w:jc w:val="center"/>
        <w:spacing w:before="0" w:after="160"/>
      </w:pPr>
      <w:r>
        <w:rPr>
          <w:rFonts w:ascii="Calibri" w:hAnsi="Calibri"/>
          <w:i/>
          <w:sz w:val="19"/>
          <w:color w:val="4B5563"/>
        </w:rPr>
        <w:t>Gambar 5.26: Kartu Digital Data Susunan Anggota Keluarga</w:t>
      </w:r>
    </w:p>
    <w:p>
      <w:pPr>
        <w:spacing w:line="276" w:lineRule="auto" w:before="40" w:after="80"/>
        <w:jc w:val="both"/>
      </w:pPr>
      <w:r>
        <w:rPr>
          <w:rFonts w:ascii="Calibri" w:hAnsi="Calibri"/>
          <w:sz w:val="22"/>
          <w:color w:val="334155"/>
        </w:rPr>
        <w:t>1. Tampilan Halaman Induk: Kartu digital susunan anggota keluarga warga resmi lingkungan mencantumkan Nomor KK, Nama Kepala Keluarga, Alamat Hunian, serta tabel biodata seluruh anggota keluarga.</w:t>
      </w:r>
    </w:p>
    <w:p>
      <w:pPr>
        <w:spacing w:line="276" w:lineRule="auto" w:before="40" w:after="80"/>
        <w:jc w:val="both"/>
      </w:pPr>
      <w:r>
        <w:rPr>
          <w:rFonts w:ascii="Calibri" w:hAnsi="Calibri"/>
          <w:sz w:val="22"/>
          <w:color w:val="334155"/>
        </w:rPr>
        <w:t>2. Aksi Cetak KK Digital: Klik tombol "Cetak Ringkasan KK Digital" untuk membuka lembar pratinjau cetak data keluarga.</w:t>
      </w:r>
    </w:p>
    <w:p>
      <w:pPr>
        <w:spacing w:before="280" w:after="120"/>
        <w:jc w:val="left"/>
      </w:pPr>
      <w:r>
        <w:rPr>
          <w:rFonts w:ascii="Arial" w:hAnsi="Arial"/>
          <w:b/>
          <w:sz w:val="26"/>
          <w:color w:val="1E293B"/>
        </w:rPr>
        <w:t>5.27 Profil Akun, Biodata &amp; Ganti Kata Sandi Warga (/warga/profil)</w:t>
      </w:r>
    </w:p>
    <w:p>
      <w:pPr>
        <w:spacing w:line="276" w:lineRule="auto" w:before="40" w:after="80"/>
        <w:jc w:val="both"/>
      </w:pPr>
      <w:r>
        <w:rPr>
          <w:rFonts w:ascii="Calibri" w:hAnsi="Calibri"/>
          <w:sz w:val="22"/>
          <w:color w:val="334155"/>
        </w:rPr>
        <w:t>1. Tampilan Halaman Induk: Lembar pengaturan profil mandiri warga mencakup informasi biodata diri, nomor WhatsApp terverifikasi, alamat email, dan formulir ganti sandi akun.</w:t>
      </w:r>
    </w:p>
    <w:p>
      <w:pPr>
        <w:spacing w:line="276" w:lineRule="auto" w:before="40" w:after="80"/>
        <w:jc w:val="both"/>
      </w:pPr>
      <w:r>
        <w:rPr>
          <w:rFonts w:ascii="Calibri" w:hAnsi="Calibri"/>
          <w:sz w:val="22"/>
          <w:color w:val="334155"/>
        </w:rPr>
        <w:t>2. Aksi Pembaruan Nomor WhatsApp: Masukkan nomor HP baru pada kolom telepon, lalu klik "Simpan Profil" agar seluruh notifikasi sistem terkirim ke nomor yang mutakhir.</w:t>
      </w:r>
    </w:p>
    <w:p>
      <w:pPr>
        <w:spacing w:line="276" w:lineRule="auto" w:before="40" w:after="80"/>
        <w:jc w:val="both"/>
      </w:pPr>
      <w:r>
        <w:rPr>
          <w:rFonts w:ascii="Calibri" w:hAnsi="Calibri"/>
          <w:sz w:val="22"/>
          <w:color w:val="334155"/>
        </w:rPr>
        <w:t>3. Aksi Ganti Kata Sandi: Masukkan kata sandi lama, ketikkan kata sandi baru (minimal 6 karakter), masukkan konfirmasi kata sandi baru, lalu klik "Perbarui Kata Sandi".</w:t>
      </w:r>
    </w:p>
    <w:p>
      <w:pPr>
        <w:pageBreakBefore/>
        <w:spacing w:before="480" w:after="240"/>
        <w:jc w:val="left"/>
        <w:pBdr>
          <w:bottom w:val="single" w:sz="16" w:space="8" w:color="0056B3"/>
        </w:pBdr>
      </w:pPr>
      <w:r>
        <w:rPr>
          <w:rFonts w:ascii="Arial" w:hAnsi="Arial"/>
          <w:b/>
          <w:sz w:val="32"/>
          <w:color w:val="0056B3"/>
        </w:rPr>
        <w:t>BAB 6: PANDUAN PENANGANAN KENDALA (TROUBLESHOOTING LENGKAP)</w:t>
      </w:r>
    </w:p>
    <w:p>
      <w:pPr>
        <w:spacing w:line="276" w:lineRule="auto" w:before="40" w:after="80"/>
        <w:jc w:val="both"/>
      </w:pPr>
      <w:r>
        <w:rPr>
          <w:rFonts w:ascii="Calibri" w:hAnsi="Calibri"/>
          <w:sz w:val="22"/>
          <w:color w:val="334155"/>
        </w:rPr>
        <w:t>Berikut adalah tabel matriks pemecahan masalah komprehensif (Problem - Cause - Solution) untuk mengatasi kendala operasional umum:</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600" w:type="dxa"/>
            <w:shd w:val="clear" w:color="auto" w:fill="1E293B"/>
          </w:tcPr>
          <w:p>
            <w:pPr>
              <w:jc w:val="center"/>
              <w:spacing w:before="40" w:after="40"/>
            </w:pPr>
            <w:r>
              <w:rPr>
                <w:rFonts w:ascii="Arial" w:hAnsi="Arial"/>
                <w:b/>
                <w:sz w:val="19"/>
                <w:color w:val="FFFFFF"/>
              </w:rPr>
              <w:t>No</w:t>
            </w:r>
          </w:p>
        </w:tc>
        <w:tc>
          <w:tcPr>
            <w:tcW w:w="2400" w:type="dxa"/>
            <w:shd w:val="clear" w:color="auto" w:fill="1E293B"/>
          </w:tcPr>
          <w:p>
            <w:pPr>
              <w:jc w:val="center"/>
              <w:spacing w:before="40" w:after="40"/>
            </w:pPr>
            <w:r>
              <w:rPr>
                <w:rFonts w:ascii="Arial" w:hAnsi="Arial"/>
                <w:b/>
                <w:sz w:val="19"/>
                <w:color w:val="FFFFFF"/>
              </w:rPr>
              <w:t>Gejala Masalah (Problem)</w:t>
            </w:r>
          </w:p>
        </w:tc>
        <w:tc>
          <w:tcPr>
            <w:tcW w:w="2800" w:type="dxa"/>
            <w:shd w:val="clear" w:color="auto" w:fill="1E293B"/>
          </w:tcPr>
          <w:p>
            <w:pPr>
              <w:jc w:val="center"/>
              <w:spacing w:before="40" w:after="40"/>
            </w:pPr>
            <w:r>
              <w:rPr>
                <w:rFonts w:ascii="Arial" w:hAnsi="Arial"/>
                <w:b/>
                <w:sz w:val="19"/>
                <w:color w:val="FFFFFF"/>
              </w:rPr>
              <w:t>Kemungkinan Penyebab (Cause)</w:t>
            </w:r>
          </w:p>
        </w:tc>
        <w:tc>
          <w:tcPr>
            <w:tcW w:w="3200" w:type="dxa"/>
            <w:shd w:val="clear" w:color="auto" w:fill="1E293B"/>
          </w:tcPr>
          <w:p>
            <w:pPr>
              <w:jc w:val="center"/>
              <w:spacing w:before="40" w:after="40"/>
            </w:pPr>
            <w:r>
              <w:rPr>
                <w:rFonts w:ascii="Arial" w:hAnsi="Arial"/>
                <w:b/>
                <w:sz w:val="19"/>
                <w:color w:val="FFFFFF"/>
              </w:rPr>
              <w:t>Solusi &amp; Tindakan Perbaikan (Solution)</w:t>
            </w:r>
          </w:p>
        </w:tc>
      </w:tr>
      <w:tr>
        <w:tc>
          <w:tcPr>
            <w:tcW w:w="600" w:type="dxa"/>
            <w:shd w:val="clear" w:color="auto" w:fill="FFFFFF"/>
          </w:tcPr>
          <w:p>
            <w:pPr>
              <w:jc w:val="left"/>
              <w:spacing w:before="30" w:after="30"/>
            </w:pPr>
            <w:r>
              <w:rPr>
                <w:rFonts w:ascii="Calibri" w:hAnsi="Calibri"/>
                <w:sz w:val="19"/>
                <w:color w:val="334155"/>
              </w:rPr>
              <w:t>1</w:t>
            </w:r>
          </w:p>
        </w:tc>
        <w:tc>
          <w:tcPr>
            <w:tcW w:w="2400" w:type="dxa"/>
            <w:shd w:val="clear" w:color="auto" w:fill="FFFFFF"/>
          </w:tcPr>
          <w:p>
            <w:pPr>
              <w:jc w:val="left"/>
              <w:spacing w:before="30" w:after="30"/>
            </w:pPr>
            <w:r>
              <w:rPr>
                <w:rFonts w:ascii="Calibri" w:hAnsi="Calibri"/>
                <w:sz w:val="19"/>
                <w:color w:val="334155"/>
              </w:rPr>
              <w:t>Gagal Masuk (Login Error): Muncul notifikasi merah "Username atau sandi tidak sesuai" atau "Akun belum aktif"</w:t>
            </w:r>
          </w:p>
        </w:tc>
        <w:tc>
          <w:tcPr>
            <w:tcW w:w="2800" w:type="dxa"/>
            <w:shd w:val="clear" w:color="auto" w:fill="FFFFFF"/>
          </w:tcPr>
          <w:p>
            <w:pPr>
              <w:jc w:val="center"/>
              <w:spacing w:before="30" w:after="30"/>
            </w:pPr>
            <w:r>
              <w:rPr>
                <w:rFonts w:ascii="Calibri" w:hAnsi="Calibri"/>
                <w:sz w:val="19"/>
                <w:color w:val="334155"/>
              </w:rPr>
              <w:t>Salah ketik username/password (case-sensitive); NIK warga kurang dari 16 digit; Akun warga baru belum diverifikasi RT.</w:t>
            </w:r>
          </w:p>
        </w:tc>
        <w:tc>
          <w:tcPr>
            <w:tcW w:w="3200" w:type="dxa"/>
            <w:shd w:val="clear" w:color="auto" w:fill="FFFFFF"/>
          </w:tcPr>
          <w:p>
            <w:pPr>
              <w:jc w:val="center"/>
              <w:spacing w:before="30" w:after="30"/>
            </w:pPr>
            <w:r>
              <w:rPr>
                <w:rFonts w:ascii="Calibri" w:hAnsi="Calibri"/>
                <w:sz w:val="19"/>
                <w:color w:val="334155"/>
              </w:rPr>
              <w:t>1. Gunakan ikon mata untuk cek ketikan sandi.\n2. Pastikan NIK tepat 16 digit.\n3. Hubungi Ketua RT untuk verifikasi akun.</w:t>
            </w:r>
          </w:p>
        </w:tc>
      </w:tr>
      <w:tr>
        <w:tc>
          <w:tcPr>
            <w:tcW w:w="600" w:type="dxa"/>
            <w:shd w:val="clear" w:color="auto" w:fill="F8FAFC"/>
          </w:tcPr>
          <w:p>
            <w:pPr>
              <w:jc w:val="left"/>
              <w:spacing w:before="30" w:after="30"/>
            </w:pPr>
            <w:r>
              <w:rPr>
                <w:rFonts w:ascii="Calibri" w:hAnsi="Calibri"/>
                <w:sz w:val="19"/>
                <w:color w:val="334155"/>
              </w:rPr>
              <w:t>2</w:t>
            </w:r>
          </w:p>
        </w:tc>
        <w:tc>
          <w:tcPr>
            <w:tcW w:w="2400" w:type="dxa"/>
            <w:shd w:val="clear" w:color="auto" w:fill="F8FAFC"/>
          </w:tcPr>
          <w:p>
            <w:pPr>
              <w:jc w:val="left"/>
              <w:spacing w:before="30" w:after="30"/>
            </w:pPr>
            <w:r>
              <w:rPr>
                <w:rFonts w:ascii="Calibri" w:hAnsi="Calibri"/>
                <w:sz w:val="19"/>
                <w:color w:val="334155"/>
              </w:rPr>
              <w:t>Pesan Error "403 Forbidden / Akses Ditolak" saat membuka modul tertentu</w:t>
            </w:r>
          </w:p>
        </w:tc>
        <w:tc>
          <w:tcPr>
            <w:tcW w:w="2800" w:type="dxa"/>
            <w:shd w:val="clear" w:color="auto" w:fill="F8FAFC"/>
          </w:tcPr>
          <w:p>
            <w:pPr>
              <w:jc w:val="center"/>
              <w:spacing w:before="30" w:after="30"/>
            </w:pPr>
            <w:r>
              <w:rPr>
                <w:rFonts w:ascii="Calibri" w:hAnsi="Calibri"/>
                <w:sz w:val="19"/>
                <w:color w:val="334155"/>
              </w:rPr>
              <w:t>Peran (role) akun Anda tidak memiliki izin bisa_lihat pada modul tersebut di tabel RBAC; Sesi login kadaluwarsa.</w:t>
            </w:r>
          </w:p>
        </w:tc>
        <w:tc>
          <w:tcPr>
            <w:tcW w:w="3200" w:type="dxa"/>
            <w:shd w:val="clear" w:color="auto" w:fill="F8FAFC"/>
          </w:tcPr>
          <w:p>
            <w:pPr>
              <w:jc w:val="center"/>
              <w:spacing w:before="30" w:after="30"/>
            </w:pPr>
            <w:r>
              <w:rPr>
                <w:rFonts w:ascii="Calibri" w:hAnsi="Calibri"/>
                <w:sz w:val="19"/>
                <w:color w:val="334155"/>
              </w:rPr>
              <w:t>1. Hubungi Super Admin untuk penyesuaian hak akses di menu /peran/hak-akses.\n2. Lakukan logout lalu login kembali.</w:t>
            </w:r>
          </w:p>
        </w:tc>
      </w:tr>
      <w:tr>
        <w:tc>
          <w:tcPr>
            <w:tcW w:w="600" w:type="dxa"/>
            <w:shd w:val="clear" w:color="auto" w:fill="FFFFFF"/>
          </w:tcPr>
          <w:p>
            <w:pPr>
              <w:jc w:val="left"/>
              <w:spacing w:before="30" w:after="30"/>
            </w:pPr>
            <w:r>
              <w:rPr>
                <w:rFonts w:ascii="Calibri" w:hAnsi="Calibri"/>
                <w:sz w:val="19"/>
                <w:color w:val="334155"/>
              </w:rPr>
              <w:t>3</w:t>
            </w:r>
          </w:p>
        </w:tc>
        <w:tc>
          <w:tcPr>
            <w:tcW w:w="2400" w:type="dxa"/>
            <w:shd w:val="clear" w:color="auto" w:fill="FFFFFF"/>
          </w:tcPr>
          <w:p>
            <w:pPr>
              <w:jc w:val="left"/>
              <w:spacing w:before="30" w:after="30"/>
            </w:pPr>
            <w:r>
              <w:rPr>
                <w:rFonts w:ascii="Calibri" w:hAnsi="Calibri"/>
                <w:sz w:val="19"/>
                <w:color w:val="334155"/>
              </w:rPr>
              <w:t>Formulir Gagal Disimpan / Muncul garis merah di kolom isian</w:t>
            </w:r>
          </w:p>
        </w:tc>
        <w:tc>
          <w:tcPr>
            <w:tcW w:w="2800" w:type="dxa"/>
            <w:shd w:val="clear" w:color="auto" w:fill="FFFFFF"/>
          </w:tcPr>
          <w:p>
            <w:pPr>
              <w:jc w:val="center"/>
              <w:spacing w:before="30" w:after="30"/>
            </w:pPr>
            <w:r>
              <w:rPr>
                <w:rFonts w:ascii="Calibri" w:hAnsi="Calibri"/>
                <w:sz w:val="19"/>
                <w:color w:val="334155"/>
              </w:rPr>
              <w:t>Kolom wajib belum terisi; Ukuran berkas unggahan melebihi batas 2 MB; Token keamanan CSRF browser kedaluwarsa.</w:t>
            </w:r>
          </w:p>
        </w:tc>
        <w:tc>
          <w:tcPr>
            <w:tcW w:w="3200" w:type="dxa"/>
            <w:shd w:val="clear" w:color="auto" w:fill="FFFFFF"/>
          </w:tcPr>
          <w:p>
            <w:pPr>
              <w:jc w:val="center"/>
              <w:spacing w:before="30" w:after="30"/>
            </w:pPr>
            <w:r>
              <w:rPr>
                <w:rFonts w:ascii="Calibri" w:hAnsi="Calibri"/>
                <w:sz w:val="19"/>
                <w:color w:val="334155"/>
              </w:rPr>
              <w:t>1. Periksa pesan teks merah di bawah input.\n2. Pastikan file foto JPG/PNG &lt; 2 MB.\n3. Muat ulang halaman (F5) lalu isi kembali.</w:t>
            </w:r>
          </w:p>
        </w:tc>
      </w:tr>
      <w:tr>
        <w:tc>
          <w:tcPr>
            <w:tcW w:w="600" w:type="dxa"/>
            <w:shd w:val="clear" w:color="auto" w:fill="F8FAFC"/>
          </w:tcPr>
          <w:p>
            <w:pPr>
              <w:jc w:val="left"/>
              <w:spacing w:before="30" w:after="30"/>
            </w:pPr>
            <w:r>
              <w:rPr>
                <w:rFonts w:ascii="Calibri" w:hAnsi="Calibri"/>
                <w:sz w:val="19"/>
                <w:color w:val="334155"/>
              </w:rPr>
              <w:t>4</w:t>
            </w:r>
          </w:p>
        </w:tc>
        <w:tc>
          <w:tcPr>
            <w:tcW w:w="2400" w:type="dxa"/>
            <w:shd w:val="clear" w:color="auto" w:fill="F8FAFC"/>
          </w:tcPr>
          <w:p>
            <w:pPr>
              <w:jc w:val="left"/>
              <w:spacing w:before="30" w:after="30"/>
            </w:pPr>
            <w:r>
              <w:rPr>
                <w:rFonts w:ascii="Calibri" w:hAnsi="Calibri"/>
                <w:sz w:val="19"/>
                <w:color w:val="334155"/>
              </w:rPr>
              <w:t>Sirene Audio Panic SOS Tidak Berbunyi di Komputer Pos Satpam</w:t>
            </w:r>
          </w:p>
        </w:tc>
        <w:tc>
          <w:tcPr>
            <w:tcW w:w="2800" w:type="dxa"/>
            <w:shd w:val="clear" w:color="auto" w:fill="F8FAFC"/>
          </w:tcPr>
          <w:p>
            <w:pPr>
              <w:jc w:val="center"/>
              <w:spacing w:before="30" w:after="30"/>
            </w:pPr>
            <w:r>
              <w:rPr>
                <w:rFonts w:ascii="Calibri" w:hAnsi="Calibri"/>
                <w:sz w:val="19"/>
                <w:color w:val="334155"/>
              </w:rPr>
              <w:t>Fitur Audio Autoplay diblokir browser Google Chrome/Edge; Pengeras suara pos terlepas atau posisi mute.</w:t>
            </w:r>
          </w:p>
        </w:tc>
        <w:tc>
          <w:tcPr>
            <w:tcW w:w="3200" w:type="dxa"/>
            <w:shd w:val="clear" w:color="auto" w:fill="F8FAFC"/>
          </w:tcPr>
          <w:p>
            <w:pPr>
              <w:jc w:val="center"/>
              <w:spacing w:before="30" w:after="30"/>
            </w:pPr>
            <w:r>
              <w:rPr>
                <w:rFonts w:ascii="Calibri" w:hAnsi="Calibri"/>
                <w:sz w:val="19"/>
                <w:color w:val="334155"/>
              </w:rPr>
              <w:t>1. Klik satu kali di layar dashboard setelah login agar browser mengizinkan audio.\n2. Pastikan setting Sound browser = Allow.\n3. Periksa kabel speaker fisik.</w:t>
            </w:r>
          </w:p>
        </w:tc>
      </w:tr>
      <w:tr>
        <w:tc>
          <w:tcPr>
            <w:tcW w:w="600" w:type="dxa"/>
            <w:shd w:val="clear" w:color="auto" w:fill="FFFFFF"/>
          </w:tcPr>
          <w:p>
            <w:pPr>
              <w:jc w:val="left"/>
              <w:spacing w:before="30" w:after="30"/>
            </w:pPr>
            <w:r>
              <w:rPr>
                <w:rFonts w:ascii="Calibri" w:hAnsi="Calibri"/>
                <w:sz w:val="19"/>
                <w:color w:val="334155"/>
              </w:rPr>
              <w:t>5</w:t>
            </w:r>
          </w:p>
        </w:tc>
        <w:tc>
          <w:tcPr>
            <w:tcW w:w="2400" w:type="dxa"/>
            <w:shd w:val="clear" w:color="auto" w:fill="FFFFFF"/>
          </w:tcPr>
          <w:p>
            <w:pPr>
              <w:jc w:val="left"/>
              <w:spacing w:before="30" w:after="30"/>
            </w:pPr>
            <w:r>
              <w:rPr>
                <w:rFonts w:ascii="Calibri" w:hAnsi="Calibri"/>
                <w:sz w:val="19"/>
                <w:color w:val="334155"/>
              </w:rPr>
              <w:t>Berkas Cetak PDF / QR Code Blank atau Tidak Bisa Diunduh</w:t>
            </w:r>
          </w:p>
        </w:tc>
        <w:tc>
          <w:tcPr>
            <w:tcW w:w="2800" w:type="dxa"/>
            <w:shd w:val="clear" w:color="auto" w:fill="FFFFFF"/>
          </w:tcPr>
          <w:p>
            <w:pPr>
              <w:jc w:val="center"/>
              <w:spacing w:before="30" w:after="30"/>
            </w:pPr>
            <w:r>
              <w:rPr>
                <w:rFonts w:ascii="Calibri" w:hAnsi="Calibri"/>
                <w:sz w:val="19"/>
                <w:color w:val="334155"/>
              </w:rPr>
              <w:t>Pop-up blocker browser memblokir tab baru; Surat belum disetujui penuh tingkat RW sehingga QR Code belum terbit.</w:t>
            </w:r>
          </w:p>
        </w:tc>
        <w:tc>
          <w:tcPr>
            <w:tcW w:w="3200" w:type="dxa"/>
            <w:shd w:val="clear" w:color="auto" w:fill="FFFFFF"/>
          </w:tcPr>
          <w:p>
            <w:pPr>
              <w:jc w:val="center"/>
              <w:spacing w:before="30" w:after="30"/>
            </w:pPr>
            <w:r>
              <w:rPr>
                <w:rFonts w:ascii="Calibri" w:hAnsi="Calibri"/>
                <w:sz w:val="19"/>
                <w:color w:val="334155"/>
              </w:rPr>
              <w:t>1. Izinkan pop-up di pojok kanan atas browser (Always Allow).\n2. Pastikan status surat berlabel hijau "Disetujui".</w:t>
            </w:r>
          </w:p>
        </w:tc>
      </w:tr>
      <w:tr>
        <w:tc>
          <w:tcPr>
            <w:tcW w:w="600" w:type="dxa"/>
            <w:shd w:val="clear" w:color="auto" w:fill="F8FAFC"/>
          </w:tcPr>
          <w:p>
            <w:pPr>
              <w:jc w:val="left"/>
              <w:spacing w:before="30" w:after="30"/>
            </w:pPr>
            <w:r>
              <w:rPr>
                <w:rFonts w:ascii="Calibri" w:hAnsi="Calibri"/>
                <w:sz w:val="19"/>
                <w:color w:val="334155"/>
              </w:rPr>
              <w:t>6</w:t>
            </w:r>
          </w:p>
        </w:tc>
        <w:tc>
          <w:tcPr>
            <w:tcW w:w="2400" w:type="dxa"/>
            <w:shd w:val="clear" w:color="auto" w:fill="F8FAFC"/>
          </w:tcPr>
          <w:p>
            <w:pPr>
              <w:jc w:val="left"/>
              <w:spacing w:before="30" w:after="30"/>
            </w:pPr>
            <w:r>
              <w:rPr>
                <w:rFonts w:ascii="Calibri" w:hAnsi="Calibri"/>
                <w:sz w:val="19"/>
                <w:color w:val="334155"/>
              </w:rPr>
              <w:t>Sesi Otomatis Tertutup (Session Timeout) saat mengetik data</w:t>
            </w:r>
          </w:p>
        </w:tc>
        <w:tc>
          <w:tcPr>
            <w:tcW w:w="2800" w:type="dxa"/>
            <w:shd w:val="clear" w:color="auto" w:fill="F8FAFC"/>
          </w:tcPr>
          <w:p>
            <w:pPr>
              <w:jc w:val="center"/>
              <w:spacing w:before="30" w:after="30"/>
            </w:pPr>
            <w:r>
              <w:rPr>
                <w:rFonts w:ascii="Calibri" w:hAnsi="Calibri"/>
                <w:sz w:val="19"/>
                <w:color w:val="334155"/>
              </w:rPr>
              <w:t>Tidak ada interaksi klik selama lebih dari 30 menit demi keamanan data perbankan/kependudukan; Koneksi internet terputus.</w:t>
            </w:r>
          </w:p>
        </w:tc>
        <w:tc>
          <w:tcPr>
            <w:tcW w:w="3200" w:type="dxa"/>
            <w:shd w:val="clear" w:color="auto" w:fill="F8FAFC"/>
          </w:tcPr>
          <w:p>
            <w:pPr>
              <w:jc w:val="center"/>
              <w:spacing w:before="30" w:after="30"/>
            </w:pPr>
            <w:r>
              <w:rPr>
                <w:rFonts w:ascii="Calibri" w:hAnsi="Calibri"/>
                <w:sz w:val="19"/>
                <w:color w:val="334155"/>
              </w:rPr>
              <w:t>1. Login kembali ke sistem.\n2. Siapkan teks kronologi panjang pada Notepad terlebih dahulu sebelum ditempel ke form.</w:t>
            </w:r>
          </w:p>
        </w:tc>
      </w:tr>
    </w:tbl>
    <w:p>
      <w:pPr>
        <w:spacing w:before="60" w:after="140"/>
      </w:pPr>
    </w:p>
    <w:p>
      <w:pPr>
        <w:pageBreakBefore/>
        <w:spacing w:before="480" w:after="240"/>
        <w:jc w:val="left"/>
        <w:pBdr>
          <w:bottom w:val="single" w:sz="16" w:space="8" w:color="0056B3"/>
        </w:pBdr>
      </w:pPr>
      <w:r>
        <w:rPr>
          <w:rFonts w:ascii="Arial" w:hAnsi="Arial"/>
          <w:b/>
          <w:sz w:val="32"/>
          <w:color w:val="0056B3"/>
        </w:rPr>
        <w:t>BAB 7: LAYANAN DUKUNGAN TEKNIS &amp; UNDUHAN BERKAS RESMI</w:t>
      </w:r>
    </w:p>
    <w:p>
      <w:pPr>
        <w:spacing w:before="280" w:after="120"/>
        <w:jc w:val="left"/>
      </w:pPr>
      <w:r>
        <w:rPr>
          <w:rFonts w:ascii="Arial" w:hAnsi="Arial"/>
          <w:b/>
          <w:sz w:val="26"/>
          <w:color w:val="1E293B"/>
        </w:rPr>
        <w:t>7.1 Saluran Layanan Bantuan &amp; Helpdesk Terpadu</w:t>
      </w:r>
    </w:p>
    <w:p>
      <w:pPr>
        <w:spacing w:line="276" w:lineRule="auto" w:before="40" w:after="80"/>
        <w:jc w:val="both"/>
      </w:pPr>
      <w:r>
        <w:rPr>
          <w:rFonts w:ascii="Calibri" w:hAnsi="Calibri"/>
          <w:sz w:val="22"/>
          <w:color w:val="334155"/>
        </w:rPr>
        <w:t>Apabila pengurus atau warga menemui kendala teknis di luar panduan ini, silakan menghubungi layanan dukungan resmi:</w:t>
      </w:r>
    </w:p>
    <w:tbl>
      <w:tblPr>
        <w:tblW w:w="9000" w:type="dxa"/>
        <w:jc w:val="center"/>
        <w:tblBorders>
          <w:top w:val="single" w:sz="6" w:space="0" w:color="CBD5E1"/>
          <w:left w:val="single" w:sz="6" w:space="0" w:color="CBD5E1"/>
          <w:bottom w:val="single" w:sz="6" w:space="0" w:color="CBD5E1"/>
          <w:right w:val="single" w:sz="6" w:space="0" w:color="CBD5E1"/>
          <w:insideH w:val="single" w:sz="4" w:space="0" w:color="E2E8F0"/>
          <w:insideV w:val="single" w:sz="4" w:space="0" w:color="E2E8F0"/>
        </w:tblBorders>
        <w:tblCellMar>
          <w:top w:w="90" w:type="dxa"/>
          <w:bottom w:w="90" w:type="dxa"/>
          <w:left w:w="140" w:type="dxa"/>
          <w:right w:w="140" w:type="dxa"/>
        </w:tblCellMar>
      </w:tblPr>
      <w:tr>
        <w:tc>
          <w:tcPr>
            <w:tcW w:w="2200" w:type="dxa"/>
            <w:shd w:val="clear" w:color="auto" w:fill="1E293B"/>
          </w:tcPr>
          <w:p>
            <w:pPr>
              <w:jc w:val="center"/>
              <w:spacing w:before="40" w:after="40"/>
            </w:pPr>
            <w:r>
              <w:rPr>
                <w:rFonts w:ascii="Arial" w:hAnsi="Arial"/>
                <w:b/>
                <w:sz w:val="19"/>
                <w:color w:val="FFFFFF"/>
              </w:rPr>
              <w:t>Saluran Dukungan</w:t>
            </w:r>
          </w:p>
        </w:tc>
        <w:tc>
          <w:tcPr>
            <w:tcW w:w="2600" w:type="dxa"/>
            <w:shd w:val="clear" w:color="auto" w:fill="1E293B"/>
          </w:tcPr>
          <w:p>
            <w:pPr>
              <w:jc w:val="center"/>
              <w:spacing w:before="40" w:after="40"/>
            </w:pPr>
            <w:r>
              <w:rPr>
                <w:rFonts w:ascii="Arial" w:hAnsi="Arial"/>
                <w:b/>
                <w:sz w:val="19"/>
                <w:color w:val="FFFFFF"/>
              </w:rPr>
              <w:t>Kontak &amp; Alamat Layanan</w:t>
            </w:r>
          </w:p>
        </w:tc>
        <w:tc>
          <w:tcPr>
            <w:tcW w:w="2000" w:type="dxa"/>
            <w:shd w:val="clear" w:color="auto" w:fill="1E293B"/>
          </w:tcPr>
          <w:p>
            <w:pPr>
              <w:jc w:val="center"/>
              <w:spacing w:before="40" w:after="40"/>
            </w:pPr>
            <w:r>
              <w:rPr>
                <w:rFonts w:ascii="Arial" w:hAnsi="Arial"/>
                <w:b/>
                <w:sz w:val="19"/>
                <w:color w:val="FFFFFF"/>
              </w:rPr>
              <w:t>Jam Operasional</w:t>
            </w:r>
          </w:p>
        </w:tc>
        <w:tc>
          <w:tcPr>
            <w:tcW w:w="2200" w:type="dxa"/>
            <w:shd w:val="clear" w:color="auto" w:fill="1E293B"/>
          </w:tcPr>
          <w:p>
            <w:pPr>
              <w:jc w:val="center"/>
              <w:spacing w:before="40" w:after="40"/>
            </w:pPr>
            <w:r>
              <w:rPr>
                <w:rFonts w:ascii="Arial" w:hAnsi="Arial"/>
                <w:b/>
                <w:sz w:val="19"/>
                <w:color w:val="FFFFFF"/>
              </w:rPr>
              <w:t>Ruang Lingkup Pelayanan</w:t>
            </w:r>
          </w:p>
        </w:tc>
      </w:tr>
      <w:tr>
        <w:tc>
          <w:tcPr>
            <w:tcW w:w="2200" w:type="dxa"/>
            <w:shd w:val="clear" w:color="auto" w:fill="FFFFFF"/>
          </w:tcPr>
          <w:p>
            <w:pPr>
              <w:jc w:val="left"/>
              <w:spacing w:before="30" w:after="30"/>
            </w:pPr>
            <w:r>
              <w:rPr>
                <w:rFonts w:ascii="Calibri" w:hAnsi="Calibri"/>
                <w:sz w:val="19"/>
                <w:color w:val="334155"/>
              </w:rPr>
              <w:t>Pusat Bantuan WhatsApp RT/RW</w:t>
            </w:r>
          </w:p>
        </w:tc>
        <w:tc>
          <w:tcPr>
            <w:tcW w:w="2600" w:type="dxa"/>
            <w:shd w:val="clear" w:color="auto" w:fill="FFFFFF"/>
          </w:tcPr>
          <w:p>
            <w:pPr>
              <w:jc w:val="left"/>
              <w:spacing w:before="30" w:after="30"/>
            </w:pPr>
            <w:r>
              <w:rPr>
                <w:rFonts w:ascii="Calibri" w:hAnsi="Calibri"/>
                <w:sz w:val="19"/>
                <w:color w:val="334155"/>
              </w:rPr>
              <w:t>+62 812-3456-7890 (Helpdesk)</w:t>
            </w:r>
          </w:p>
        </w:tc>
        <w:tc>
          <w:tcPr>
            <w:tcW w:w="2000" w:type="dxa"/>
            <w:shd w:val="clear" w:color="auto" w:fill="FFFFFF"/>
          </w:tcPr>
          <w:p>
            <w:pPr>
              <w:jc w:val="center"/>
              <w:spacing w:before="30" w:after="30"/>
            </w:pPr>
            <w:r>
              <w:rPr>
                <w:rFonts w:ascii="Calibri" w:hAnsi="Calibri"/>
                <w:sz w:val="19"/>
                <w:color w:val="334155"/>
              </w:rPr>
              <w:t>Setiap Hari: 08.00 - 21.00 WIB</w:t>
            </w:r>
          </w:p>
        </w:tc>
        <w:tc>
          <w:tcPr>
            <w:tcW w:w="2200" w:type="dxa"/>
            <w:shd w:val="clear" w:color="auto" w:fill="FFFFFF"/>
          </w:tcPr>
          <w:p>
            <w:pPr>
              <w:jc w:val="center"/>
              <w:spacing w:before="30" w:after="30"/>
            </w:pPr>
            <w:r>
              <w:rPr>
                <w:rFonts w:ascii="Calibri" w:hAnsi="Calibri"/>
                <w:sz w:val="19"/>
                <w:color w:val="334155"/>
              </w:rPr>
              <w:t>Panduan teknis aplikasi, verifikasi akun warga, konsultasi berkas</w:t>
            </w:r>
          </w:p>
        </w:tc>
      </w:tr>
      <w:tr>
        <w:tc>
          <w:tcPr>
            <w:tcW w:w="2200" w:type="dxa"/>
            <w:shd w:val="clear" w:color="auto" w:fill="F8FAFC"/>
          </w:tcPr>
          <w:p>
            <w:pPr>
              <w:jc w:val="left"/>
              <w:spacing w:before="30" w:after="30"/>
            </w:pPr>
            <w:r>
              <w:rPr>
                <w:rFonts w:ascii="Calibri" w:hAnsi="Calibri"/>
                <w:sz w:val="19"/>
                <w:color w:val="334155"/>
              </w:rPr>
              <w:t>Email Layanan Resmi</w:t>
            </w:r>
          </w:p>
        </w:tc>
        <w:tc>
          <w:tcPr>
            <w:tcW w:w="2600" w:type="dxa"/>
            <w:shd w:val="clear" w:color="auto" w:fill="F8FAFC"/>
          </w:tcPr>
          <w:p>
            <w:pPr>
              <w:jc w:val="left"/>
              <w:spacing w:before="30" w:after="30"/>
            </w:pPr>
            <w:r>
              <w:rPr>
                <w:rFonts w:ascii="Calibri" w:hAnsi="Calibri"/>
                <w:sz w:val="19"/>
                <w:color w:val="334155"/>
              </w:rPr>
              <w:t>bantuan@mycitizen.lingkungan.id</w:t>
            </w:r>
          </w:p>
        </w:tc>
        <w:tc>
          <w:tcPr>
            <w:tcW w:w="2000" w:type="dxa"/>
            <w:shd w:val="clear" w:color="auto" w:fill="F8FAFC"/>
          </w:tcPr>
          <w:p>
            <w:pPr>
              <w:jc w:val="center"/>
              <w:spacing w:before="30" w:after="30"/>
            </w:pPr>
            <w:r>
              <w:rPr>
                <w:rFonts w:ascii="Calibri" w:hAnsi="Calibri"/>
                <w:sz w:val="19"/>
                <w:color w:val="334155"/>
              </w:rPr>
              <w:t>24 Jam (Respon maks 1x24 jam)</w:t>
            </w:r>
          </w:p>
        </w:tc>
        <w:tc>
          <w:tcPr>
            <w:tcW w:w="2200" w:type="dxa"/>
            <w:shd w:val="clear" w:color="auto" w:fill="F8FAFC"/>
          </w:tcPr>
          <w:p>
            <w:pPr>
              <w:jc w:val="center"/>
              <w:spacing w:before="30" w:after="30"/>
            </w:pPr>
            <w:r>
              <w:rPr>
                <w:rFonts w:ascii="Calibri" w:hAnsi="Calibri"/>
                <w:sz w:val="19"/>
                <w:color w:val="334155"/>
              </w:rPr>
              <w:t>Laporan bug sistem, permohonan reset sandi admin, usulan fitur</w:t>
            </w:r>
          </w:p>
        </w:tc>
      </w:tr>
      <w:tr>
        <w:tc>
          <w:tcPr>
            <w:tcW w:w="2200" w:type="dxa"/>
            <w:shd w:val="clear" w:color="auto" w:fill="FFFFFF"/>
          </w:tcPr>
          <w:p>
            <w:pPr>
              <w:jc w:val="left"/>
              <w:spacing w:before="30" w:after="30"/>
            </w:pPr>
            <w:r>
              <w:rPr>
                <w:rFonts w:ascii="Calibri" w:hAnsi="Calibri"/>
                <w:sz w:val="19"/>
                <w:color w:val="334155"/>
              </w:rPr>
              <w:t>Balai Sekretariat RT/RW</w:t>
            </w:r>
          </w:p>
        </w:tc>
        <w:tc>
          <w:tcPr>
            <w:tcW w:w="2600" w:type="dxa"/>
            <w:shd w:val="clear" w:color="auto" w:fill="FFFFFF"/>
          </w:tcPr>
          <w:p>
            <w:pPr>
              <w:jc w:val="left"/>
              <w:spacing w:before="30" w:after="30"/>
            </w:pPr>
            <w:r>
              <w:rPr>
                <w:rFonts w:ascii="Calibri" w:hAnsi="Calibri"/>
                <w:sz w:val="19"/>
                <w:color w:val="334155"/>
              </w:rPr>
              <w:t>Balai Warga Terpadu Jl. Sejahtera No. 01</w:t>
            </w:r>
          </w:p>
        </w:tc>
        <w:tc>
          <w:tcPr>
            <w:tcW w:w="2000" w:type="dxa"/>
            <w:shd w:val="clear" w:color="auto" w:fill="FFFFFF"/>
          </w:tcPr>
          <w:p>
            <w:pPr>
              <w:jc w:val="center"/>
              <w:spacing w:before="30" w:after="30"/>
            </w:pPr>
            <w:r>
              <w:rPr>
                <w:rFonts w:ascii="Calibri" w:hAnsi="Calibri"/>
                <w:sz w:val="19"/>
                <w:color w:val="334155"/>
              </w:rPr>
              <w:t>Senin - Jumat: 19.30 - 21.30 WIB</w:t>
            </w:r>
          </w:p>
        </w:tc>
        <w:tc>
          <w:tcPr>
            <w:tcW w:w="2200" w:type="dxa"/>
            <w:shd w:val="clear" w:color="auto" w:fill="FFFFFF"/>
          </w:tcPr>
          <w:p>
            <w:pPr>
              <w:jc w:val="center"/>
              <w:spacing w:before="30" w:after="30"/>
            </w:pPr>
            <w:r>
              <w:rPr>
                <w:rFonts w:ascii="Calibri" w:hAnsi="Calibri"/>
                <w:sz w:val="19"/>
                <w:color w:val="334155"/>
              </w:rPr>
              <w:t>Pelayanan langsung tatap muka, pendampingan warga lansia, registrasi offline</w:t>
            </w:r>
          </w:p>
        </w:tc>
      </w:tr>
      <w:tr>
        <w:tc>
          <w:tcPr>
            <w:tcW w:w="2200" w:type="dxa"/>
            <w:shd w:val="clear" w:color="auto" w:fill="F8FAFC"/>
          </w:tcPr>
          <w:p>
            <w:pPr>
              <w:jc w:val="left"/>
              <w:spacing w:before="30" w:after="30"/>
            </w:pPr>
            <w:r>
              <w:rPr>
                <w:rFonts w:ascii="Calibri" w:hAnsi="Calibri"/>
                <w:sz w:val="19"/>
                <w:color w:val="334155"/>
              </w:rPr>
              <w:t>Pos Keamanan Siaga 24 Jam</w:t>
            </w:r>
          </w:p>
        </w:tc>
        <w:tc>
          <w:tcPr>
            <w:tcW w:w="2600" w:type="dxa"/>
            <w:shd w:val="clear" w:color="auto" w:fill="F8FAFC"/>
          </w:tcPr>
          <w:p>
            <w:pPr>
              <w:jc w:val="left"/>
              <w:spacing w:before="30" w:after="30"/>
            </w:pPr>
            <w:r>
              <w:rPr>
                <w:rFonts w:ascii="Calibri" w:hAnsi="Calibri"/>
                <w:sz w:val="19"/>
                <w:color w:val="334155"/>
              </w:rPr>
              <w:t>Pos Komando Satpam Gerbang Utama</w:t>
            </w:r>
          </w:p>
        </w:tc>
        <w:tc>
          <w:tcPr>
            <w:tcW w:w="2000" w:type="dxa"/>
            <w:shd w:val="clear" w:color="auto" w:fill="F8FAFC"/>
          </w:tcPr>
          <w:p>
            <w:pPr>
              <w:jc w:val="center"/>
              <w:spacing w:before="30" w:after="30"/>
            </w:pPr>
            <w:r>
              <w:rPr>
                <w:rFonts w:ascii="Calibri" w:hAnsi="Calibri"/>
                <w:sz w:val="19"/>
                <w:color w:val="334155"/>
              </w:rPr>
              <w:t>24 Jam Nonstop</w:t>
            </w:r>
          </w:p>
        </w:tc>
        <w:tc>
          <w:tcPr>
            <w:tcW w:w="2200" w:type="dxa"/>
            <w:shd w:val="clear" w:color="auto" w:fill="F8FAFC"/>
          </w:tcPr>
          <w:p>
            <w:pPr>
              <w:jc w:val="center"/>
              <w:spacing w:before="30" w:after="30"/>
            </w:pPr>
            <w:r>
              <w:rPr>
                <w:rFonts w:ascii="Calibri" w:hAnsi="Calibri"/>
                <w:sz w:val="19"/>
                <w:color w:val="334155"/>
              </w:rPr>
              <w:t>Darurat keamanan fisik lingkungan, konfirmasi sinyal SOS, verifikasi tamu</w:t>
            </w:r>
          </w:p>
        </w:tc>
      </w:tr>
    </w:tbl>
    <w:p>
      <w:pPr>
        <w:spacing w:before="60" w:after="140"/>
      </w:pPr>
    </w:p>
    <w:p>
      <w:pPr>
        <w:spacing w:before="280" w:after="120"/>
        <w:jc w:val="left"/>
      </w:pPr>
      <w:r>
        <w:rPr>
          <w:rFonts w:ascii="Arial" w:hAnsi="Arial"/>
          <w:b/>
          <w:sz w:val="26"/>
          <w:color w:val="1E293B"/>
        </w:rPr>
        <w:t>7.2 Tautan Unduh Berkas Panduan Resmi (.docx)</w:t>
      </w:r>
    </w:p>
    <w:p>
      <w:pPr>
        <w:spacing w:line="276" w:lineRule="auto" w:before="40" w:after="80"/>
        <w:jc w:val="both"/>
      </w:pPr>
      <w:r>
        <w:rPr>
          <w:rFonts w:ascii="Calibri" w:hAnsi="Calibri"/>
          <w:sz w:val="22"/>
          <w:color w:val="334155"/>
        </w:rPr>
        <w:t>Dokumen panduan ini tersedia secara offline dalam format dokumen Microsoft Word (.docx) berstandar industri dengan resolusi Full HD dan styling OpenXML resmi:</w:t>
      </w:r>
    </w:p>
    <w:p>
      <w:pPr>
        <w:spacing w:line="276" w:lineRule="auto" w:before="40" w:after="80"/>
        <w:jc w:val="both"/>
      </w:pPr>
      <w:r>
        <w:rPr>
          <w:rFonts w:ascii="Calibri" w:hAnsi="Calibri"/>
          <w:sz w:val="22"/>
          <w:color w:val="334155"/>
        </w:rPr>
        <w:t>• Tautan Unduh Dokumen Lengkap (27 Menu): http://localhost/aplikasi_rw_rt/public/PANDUAN_PENGGUNAAN_MYCITIZEN_LENGKAP.docx</w:t>
      </w:r>
    </w:p>
    <w:p>
      <w:pPr>
        <w:spacing w:line="276" w:lineRule="auto" w:before="40" w:after="80"/>
        <w:jc w:val="both"/>
      </w:pPr>
      <w:r>
        <w:rPr>
          <w:rFonts w:ascii="Calibri" w:hAnsi="Calibri"/>
          <w:sz w:val="22"/>
          <w:color w:val="334155"/>
        </w:rPr>
        <w:t>• Tautan Unduh Versi Standar: http://localhost/aplikasi_rw_rt/public/PANDUAN_PENGGUNAAN_MYCITIZEN.docx</w:t>
      </w:r>
    </w:p>
    <w:tbl>
      <w:tblPr>
        <w:tblW w:w="9000" w:type="dxa"/>
        <w:jc w:val="center"/>
        <w:tblBorders>
          <w:top w:val="none"/>
          <w:left w:val="single" w:sz="24" w:space="0" w:color="0056B3"/>
          <w:bottom w:val="none"/>
          <w:right w:val="none"/>
          <w:insideH w:val="none"/>
          <w:insideV w:val="none"/>
        </w:tblBorders>
        <w:tblCellMar>
          <w:top w:w="140" w:type="dxa"/>
          <w:bottom w:w="140" w:type="dxa"/>
          <w:left w:w="240" w:type="dxa"/>
          <w:right w:w="240" w:type="dxa"/>
        </w:tblCellMar>
      </w:tblPr>
      <w:tr>
        <w:tc>
          <w:tcPr>
            <w:tcW w:w="9000" w:type="dxa"/>
            <w:shd w:val="clear" w:color="auto" w:fill="F1F5F9"/>
          </w:tcPr>
          <w:p>
            <w:pPr>
              <w:ind w:left="100"/>
              <w:spacing w:before="40" w:after="40"/>
            </w:pPr>
            <w:r>
              <w:rPr>
                <w:rFonts w:ascii="Arial" w:hAnsi="Arial"/>
                <w:b/>
                <w:sz w:val="20"/>
                <w:color w:val="0056B3"/>
              </w:rPr>
              <w:t>💡 Catatan Praktis: Akses Cepat Dari Dalam Aplikasi</w:t>
            </w:r>
          </w:p>
          <w:p>
            <w:pPr>
              <w:ind w:left="100"/>
              <w:spacing w:before="0" w:after="40"/>
            </w:pPr>
            <w:r>
              <w:rPr>
                <w:rFonts w:ascii="Calibri" w:hAnsi="Calibri"/>
                <w:sz w:val="20"/>
                <w:color w:val="334155"/>
              </w:rPr>
              <w:t>Anda juga dapat mengunduh berkas panduan ini sewaktu-waktu langsung dari dalam sistem melalui menu profil pengguna (Topbar) atau tombol unduh di bagian bawah halaman login.</w:t>
            </w:r>
          </w:p>
        </w:tc>
      </w:tr>
    </w:tbl>
    <w:p>
      <w:pPr>
        <w:spacing w:before="60" w:after="120"/>
      </w:pPr>
    </w:p>
    <w:sectPr>
      <w:pgSz w:w="11906" w:h="16838"/>
      <w:pgMar w:top="1440" w:right="1440" w:bottom="1440" w:left="1440" w:header="720" w:footer="720" w:gutter="0"/>
    </w:sectPr>
  </w:body>
</w:document>
</file>

<file path=word/styles.xml><?xml version="1.0" encoding="utf-8"?>
<w:styles xmlns:w="http://schemas.openxmlformats.org/wordprocessingml/2006/main">
  <w:docDefaults>
    <w:rPrDefault>
      <w:rPr>
        <w:rFonts w:ascii="Calibri" w:hAnsi="Calibri" w:cs="Calibri"/>
        <w:sz w:val="22"/>
        <w:color w:val="2D3748"/>
      </w:rPr>
    </w:rPrDefault>
    <w:pPrDefault>
      <w:pPr>
        <w:spacing w:line="276" w:lineRule="auto" w:before="60" w:after="100"/>
      </w:pPr>
    </w:pPrDefault>
  </w:docDefaults>
</w:styles>
</file>

<file path=word/_rels/document.xml.rels><?xml version="1.0" encoding="UTF-8" standalone="yes"?>
<Relationships xmlns="http://schemas.openxmlformats.org/package/2006/relationships">
    <Relationship Id="rIdStyles" Type="http://schemas.openxmlformats.org/officeDocument/2006/relationships/styles" Target="styles.xml"/>
    <Relationship Id="rIdImg1" Type="http://schemas.openxmlformats.org/officeDocument/2006/relationships/image" Target="media/img1.png"/>
    <Relationship Id="rIdImg2" Type="http://schemas.openxmlformats.org/officeDocument/2006/relationships/image" Target="media/img2.png"/>
    <Relationship Id="rIdImg3" Type="http://schemas.openxmlformats.org/officeDocument/2006/relationships/image" Target="media/img3.png"/>
    <Relationship Id="rIdImg4" Type="http://schemas.openxmlformats.org/officeDocument/2006/relationships/image" Target="media/img4.png"/>
    <Relationship Id="rIdImg5" Type="http://schemas.openxmlformats.org/officeDocument/2006/relationships/image" Target="media/img5.png"/>
    <Relationship Id="rIdImg6" Type="http://schemas.openxmlformats.org/officeDocument/2006/relationships/image" Target="media/img6.png"/>
    <Relationship Id="rIdImg7" Type="http://schemas.openxmlformats.org/officeDocument/2006/relationships/image" Target="media/img7.png"/>
    <Relationship Id="rIdImg8" Type="http://schemas.openxmlformats.org/officeDocument/2006/relationships/image" Target="media/img8.png"/>
    <Relationship Id="rIdImg9" Type="http://schemas.openxmlformats.org/officeDocument/2006/relationships/image" Target="media/img9.png"/>
    <Relationship Id="rIdImg10" Type="http://schemas.openxmlformats.org/officeDocument/2006/relationships/image" Target="media/img10.png"/>
    <Relationship Id="rIdImg11" Type="http://schemas.openxmlformats.org/officeDocument/2006/relationships/image" Target="media/img11.png"/>
    <Relationship Id="rIdImg12" Type="http://schemas.openxmlformats.org/officeDocument/2006/relationships/image" Target="media/img12.png"/>
    <Relationship Id="rIdImg13" Type="http://schemas.openxmlformats.org/officeDocument/2006/relationships/image" Target="media/img13.png"/>
    <Relationship Id="rIdImg14" Type="http://schemas.openxmlformats.org/officeDocument/2006/relationships/image" Target="media/img14.png"/>
    <Relationship Id="rIdImg15" Type="http://schemas.openxmlformats.org/officeDocument/2006/relationships/image" Target="media/img15.png"/>
    <Relationship Id="rIdImg16" Type="http://schemas.openxmlformats.org/officeDocument/2006/relationships/image" Target="media/img16.png"/>
    <Relationship Id="rIdImg17" Type="http://schemas.openxmlformats.org/officeDocument/2006/relationships/image" Target="media/img17.png"/>
</Relationships>
</file>